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5D" w:rsidRPr="00364D90" w:rsidRDefault="0008168E" w:rsidP="009236EA">
      <w:pPr>
        <w:ind w:right="1411"/>
        <w:rPr>
          <w:rFonts w:asciiTheme="majorHAnsi" w:hAnsiTheme="majorHAnsi"/>
          <w:b/>
        </w:rPr>
      </w:pPr>
      <w:r w:rsidRPr="0008168E">
        <w:rPr>
          <w:rFonts w:asciiTheme="majorHAnsi" w:hAnsiTheme="majorHAnsi"/>
          <w:b/>
        </w:rPr>
        <w:t>DZD-</w:t>
      </w:r>
      <w:r w:rsidR="003D498B" w:rsidRPr="0008168E">
        <w:rPr>
          <w:rFonts w:asciiTheme="majorHAnsi" w:hAnsiTheme="majorHAnsi"/>
          <w:b/>
        </w:rPr>
        <w:t>Jahresbericht</w:t>
      </w:r>
      <w:r w:rsidR="00D20F85" w:rsidRPr="0008168E">
        <w:rPr>
          <w:rFonts w:asciiTheme="majorHAnsi" w:hAnsiTheme="majorHAnsi"/>
          <w:b/>
        </w:rPr>
        <w:t xml:space="preserve"> </w:t>
      </w:r>
      <w:r w:rsidR="003D498B" w:rsidRPr="0008168E">
        <w:rPr>
          <w:rFonts w:asciiTheme="majorHAnsi" w:hAnsiTheme="majorHAnsi"/>
          <w:b/>
        </w:rPr>
        <w:t>erschienen</w:t>
      </w:r>
      <w:r w:rsidRPr="0008168E">
        <w:rPr>
          <w:rFonts w:asciiTheme="majorHAnsi" w:hAnsiTheme="majorHAnsi"/>
          <w:b/>
        </w:rPr>
        <w:t xml:space="preserve">: </w:t>
      </w:r>
      <w:r w:rsidR="004E435D" w:rsidRPr="0008168E">
        <w:rPr>
          <w:rFonts w:asciiTheme="majorHAnsi" w:hAnsiTheme="majorHAnsi"/>
          <w:b/>
        </w:rPr>
        <w:t>Digitalisierung ermöglicht Diabetesforschung</w:t>
      </w:r>
      <w:r w:rsidR="004E435D" w:rsidRPr="00364D90">
        <w:rPr>
          <w:rFonts w:asciiTheme="majorHAnsi" w:hAnsiTheme="majorHAnsi"/>
          <w:b/>
        </w:rPr>
        <w:t xml:space="preserve"> in einer neuen Dimension</w:t>
      </w:r>
    </w:p>
    <w:p w:rsidR="004E435D" w:rsidRPr="00364D90" w:rsidRDefault="004E435D" w:rsidP="009236EA">
      <w:pPr>
        <w:ind w:right="1411"/>
        <w:rPr>
          <w:rFonts w:asciiTheme="majorHAnsi" w:hAnsiTheme="majorHAnsi"/>
        </w:rPr>
      </w:pPr>
    </w:p>
    <w:p w:rsidR="0070055D" w:rsidRPr="0008168E" w:rsidRDefault="00390BCA" w:rsidP="009236EA">
      <w:pPr>
        <w:spacing w:after="240" w:line="276" w:lineRule="auto"/>
        <w:ind w:right="1411"/>
        <w:rPr>
          <w:rFonts w:asciiTheme="majorHAnsi" w:hAnsiTheme="majorHAnsi"/>
          <w:b/>
        </w:rPr>
      </w:pPr>
      <w:r w:rsidRPr="0008168E">
        <w:rPr>
          <w:rFonts w:asciiTheme="majorHAnsi" w:hAnsiTheme="majorHAnsi"/>
          <w:b/>
        </w:rPr>
        <w:t>Das Deutsche Zentrum</w:t>
      </w:r>
      <w:r w:rsidR="00F70787" w:rsidRPr="0008168E">
        <w:rPr>
          <w:rFonts w:asciiTheme="majorHAnsi" w:hAnsiTheme="majorHAnsi"/>
          <w:b/>
        </w:rPr>
        <w:t xml:space="preserve"> für Diabetesforschung</w:t>
      </w:r>
      <w:r w:rsidR="004E435D" w:rsidRPr="0008168E">
        <w:rPr>
          <w:rFonts w:asciiTheme="majorHAnsi" w:hAnsiTheme="majorHAnsi"/>
          <w:b/>
        </w:rPr>
        <w:t xml:space="preserve"> hat den Jahresbericht 2017</w:t>
      </w:r>
      <w:r w:rsidRPr="0008168E">
        <w:rPr>
          <w:rFonts w:asciiTheme="majorHAnsi" w:hAnsiTheme="majorHAnsi"/>
          <w:b/>
        </w:rPr>
        <w:t xml:space="preserve"> veröffentlicht</w:t>
      </w:r>
      <w:r w:rsidR="00F70787" w:rsidRPr="0008168E">
        <w:rPr>
          <w:rFonts w:asciiTheme="majorHAnsi" w:hAnsiTheme="majorHAnsi"/>
          <w:b/>
        </w:rPr>
        <w:t xml:space="preserve">. Auf 60 Seiten </w:t>
      </w:r>
      <w:r w:rsidR="000C24DC" w:rsidRPr="0008168E">
        <w:rPr>
          <w:rFonts w:asciiTheme="majorHAnsi" w:hAnsiTheme="majorHAnsi"/>
          <w:b/>
        </w:rPr>
        <w:t>werden</w:t>
      </w:r>
      <w:r w:rsidR="00F70787" w:rsidRPr="0008168E">
        <w:rPr>
          <w:rFonts w:asciiTheme="majorHAnsi" w:hAnsiTheme="majorHAnsi"/>
          <w:b/>
        </w:rPr>
        <w:t xml:space="preserve"> </w:t>
      </w:r>
      <w:r w:rsidR="004E435D" w:rsidRPr="0008168E">
        <w:rPr>
          <w:rFonts w:asciiTheme="majorHAnsi" w:hAnsiTheme="majorHAnsi"/>
          <w:b/>
        </w:rPr>
        <w:t xml:space="preserve">nicht nur aktuelle </w:t>
      </w:r>
      <w:r w:rsidR="00F70787" w:rsidRPr="0008168E">
        <w:rPr>
          <w:rFonts w:asciiTheme="majorHAnsi" w:hAnsiTheme="majorHAnsi"/>
          <w:b/>
        </w:rPr>
        <w:t xml:space="preserve">Zahlen, Daten und Fakten rund um das DZD </w:t>
      </w:r>
      <w:r w:rsidR="004E435D" w:rsidRPr="0008168E">
        <w:rPr>
          <w:rFonts w:asciiTheme="majorHAnsi" w:hAnsiTheme="majorHAnsi"/>
          <w:b/>
        </w:rPr>
        <w:t xml:space="preserve">präsentiert, sondern auch über </w:t>
      </w:r>
      <w:r w:rsidR="00BC2D77" w:rsidRPr="0008168E">
        <w:rPr>
          <w:rFonts w:asciiTheme="majorHAnsi" w:hAnsiTheme="majorHAnsi"/>
          <w:b/>
        </w:rPr>
        <w:t xml:space="preserve">Neues </w:t>
      </w:r>
      <w:r w:rsidR="00364D90" w:rsidRPr="0008168E">
        <w:rPr>
          <w:rFonts w:asciiTheme="majorHAnsi" w:hAnsiTheme="majorHAnsi"/>
          <w:b/>
        </w:rPr>
        <w:t xml:space="preserve">aus der </w:t>
      </w:r>
      <w:r w:rsidR="004E435D" w:rsidRPr="0008168E">
        <w:rPr>
          <w:rFonts w:asciiTheme="majorHAnsi" w:hAnsiTheme="majorHAnsi"/>
          <w:b/>
        </w:rPr>
        <w:t>Diabetesforschung informiert.</w:t>
      </w:r>
      <w:r w:rsidR="000C24DC" w:rsidRPr="0008168E">
        <w:rPr>
          <w:rFonts w:asciiTheme="majorHAnsi" w:hAnsiTheme="majorHAnsi"/>
          <w:b/>
        </w:rPr>
        <w:t xml:space="preserve"> </w:t>
      </w:r>
    </w:p>
    <w:p w:rsidR="004E435D" w:rsidRDefault="00950546" w:rsidP="00364D90">
      <w:pPr>
        <w:spacing w:after="240" w:line="276" w:lineRule="auto"/>
        <w:ind w:right="14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Ein besonderer Schwerpunkt im vergangenen Jahr war die Digitalisierung. </w:t>
      </w:r>
      <w:r w:rsidR="00364D90" w:rsidRPr="00364D90">
        <w:rPr>
          <w:rFonts w:asciiTheme="majorHAnsi" w:hAnsiTheme="majorHAnsi"/>
        </w:rPr>
        <w:t>Um die wertvollen gesundheitsrelevanten Daten</w:t>
      </w:r>
      <w:r w:rsidR="00750626">
        <w:rPr>
          <w:rFonts w:asciiTheme="majorHAnsi" w:hAnsiTheme="majorHAnsi"/>
        </w:rPr>
        <w:t xml:space="preserve"> </w:t>
      </w:r>
      <w:r w:rsidR="00750626" w:rsidRPr="00364D90">
        <w:rPr>
          <w:rFonts w:asciiTheme="majorHAnsi" w:hAnsiTheme="majorHAnsi"/>
        </w:rPr>
        <w:t>besser nutzen zu können</w:t>
      </w:r>
      <w:r w:rsidR="00364D90" w:rsidRPr="00364D90">
        <w:rPr>
          <w:rFonts w:asciiTheme="majorHAnsi" w:hAnsiTheme="majorHAnsi"/>
        </w:rPr>
        <w:t xml:space="preserve">, die </w:t>
      </w:r>
      <w:r>
        <w:rPr>
          <w:rFonts w:asciiTheme="majorHAnsi" w:hAnsiTheme="majorHAnsi"/>
        </w:rPr>
        <w:t xml:space="preserve">u.a. </w:t>
      </w:r>
      <w:r w:rsidR="00364D90" w:rsidRPr="00364D90">
        <w:rPr>
          <w:rFonts w:asciiTheme="majorHAnsi" w:hAnsiTheme="majorHAnsi"/>
        </w:rPr>
        <w:t>Multicenterstudien, Kohorten</w:t>
      </w:r>
      <w:r w:rsidR="00DB3433">
        <w:rPr>
          <w:rFonts w:asciiTheme="majorHAnsi" w:hAnsiTheme="majorHAnsi"/>
        </w:rPr>
        <w:t>, präklinische Daten</w:t>
      </w:r>
      <w:r w:rsidR="00364D90" w:rsidRPr="00364D90">
        <w:rPr>
          <w:rFonts w:asciiTheme="majorHAnsi" w:hAnsiTheme="majorHAnsi"/>
        </w:rPr>
        <w:t xml:space="preserve"> und ep</w:t>
      </w:r>
      <w:r w:rsidR="00364D90">
        <w:rPr>
          <w:rFonts w:asciiTheme="majorHAnsi" w:hAnsiTheme="majorHAnsi"/>
        </w:rPr>
        <w:t>idemiologische Langzeitstudien</w:t>
      </w:r>
      <w:r>
        <w:rPr>
          <w:rFonts w:asciiTheme="majorHAnsi" w:hAnsiTheme="majorHAnsi"/>
        </w:rPr>
        <w:t xml:space="preserve"> liefern</w:t>
      </w:r>
      <w:r w:rsidR="00364D90" w:rsidRPr="00364D90">
        <w:rPr>
          <w:rFonts w:asciiTheme="majorHAnsi" w:hAnsiTheme="majorHAnsi"/>
        </w:rPr>
        <w:t xml:space="preserve">, </w:t>
      </w:r>
      <w:r w:rsidR="00364D90">
        <w:rPr>
          <w:rFonts w:asciiTheme="majorHAnsi" w:hAnsiTheme="majorHAnsi"/>
        </w:rPr>
        <w:t xml:space="preserve">hat die Forschungsorganisation den </w:t>
      </w:r>
      <w:r w:rsidR="00364D90" w:rsidRPr="00364D90">
        <w:rPr>
          <w:rFonts w:asciiTheme="majorHAnsi" w:hAnsiTheme="majorHAnsi"/>
        </w:rPr>
        <w:t>Bereich Bioinformatik und Datenmanagement (DZD CONNECT) aufgebaut.</w:t>
      </w:r>
      <w:r w:rsidR="00364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Mithilfe neuer </w:t>
      </w:r>
      <w:r w:rsidR="00364D90" w:rsidRPr="00364D90">
        <w:rPr>
          <w:rFonts w:asciiTheme="majorHAnsi" w:hAnsiTheme="majorHAnsi"/>
        </w:rPr>
        <w:t xml:space="preserve">Informations- und </w:t>
      </w:r>
      <w:bookmarkStart w:id="0" w:name="_GoBack"/>
      <w:bookmarkEnd w:id="0"/>
      <w:r w:rsidR="00364D90" w:rsidRPr="00364D90">
        <w:rPr>
          <w:rFonts w:asciiTheme="majorHAnsi" w:hAnsiTheme="majorHAnsi"/>
        </w:rPr>
        <w:t xml:space="preserve">Kommunikationstechnologien wie </w:t>
      </w:r>
      <w:proofErr w:type="spellStart"/>
      <w:r w:rsidR="00364D90" w:rsidRPr="00364D90">
        <w:rPr>
          <w:rFonts w:asciiTheme="majorHAnsi" w:hAnsiTheme="majorHAnsi"/>
        </w:rPr>
        <w:t>Artificial</w:t>
      </w:r>
      <w:proofErr w:type="spellEnd"/>
      <w:r w:rsidR="00364D90" w:rsidRPr="00364D90">
        <w:rPr>
          <w:rFonts w:asciiTheme="majorHAnsi" w:hAnsiTheme="majorHAnsi"/>
        </w:rPr>
        <w:t xml:space="preserve"> </w:t>
      </w:r>
      <w:proofErr w:type="spellStart"/>
      <w:r w:rsidR="00364D90" w:rsidRPr="00364D90">
        <w:rPr>
          <w:rFonts w:asciiTheme="majorHAnsi" w:hAnsiTheme="majorHAnsi"/>
        </w:rPr>
        <w:t>Intelligence</w:t>
      </w:r>
      <w:proofErr w:type="spellEnd"/>
      <w:r w:rsidR="00364D90" w:rsidRPr="00364D90">
        <w:rPr>
          <w:rFonts w:asciiTheme="majorHAnsi" w:hAnsiTheme="majorHAnsi"/>
        </w:rPr>
        <w:t xml:space="preserve"> (AI) und </w:t>
      </w:r>
      <w:proofErr w:type="spellStart"/>
      <w:r w:rsidR="00364D90" w:rsidRPr="00364D90">
        <w:rPr>
          <w:rFonts w:asciiTheme="majorHAnsi" w:hAnsiTheme="majorHAnsi"/>
        </w:rPr>
        <w:t>Machine</w:t>
      </w:r>
      <w:proofErr w:type="spellEnd"/>
      <w:r w:rsidR="00364D90" w:rsidRPr="00364D90">
        <w:rPr>
          <w:rFonts w:asciiTheme="majorHAnsi" w:hAnsiTheme="majorHAnsi"/>
        </w:rPr>
        <w:t xml:space="preserve"> Learning </w:t>
      </w:r>
      <w:r>
        <w:rPr>
          <w:rFonts w:asciiTheme="majorHAnsi" w:hAnsiTheme="majorHAnsi"/>
        </w:rPr>
        <w:t xml:space="preserve">soll </w:t>
      </w:r>
      <w:r w:rsidR="00364D90" w:rsidRPr="00364D90">
        <w:rPr>
          <w:rFonts w:asciiTheme="majorHAnsi" w:hAnsiTheme="majorHAnsi"/>
        </w:rPr>
        <w:t>die Volkskrankheit Diabetes in ein</w:t>
      </w:r>
      <w:r>
        <w:rPr>
          <w:rFonts w:asciiTheme="majorHAnsi" w:hAnsiTheme="majorHAnsi"/>
        </w:rPr>
        <w:t>er neuen Dimension erforscht werden. Zie</w:t>
      </w:r>
      <w:r w:rsidR="00750626">
        <w:rPr>
          <w:rFonts w:asciiTheme="majorHAnsi" w:hAnsiTheme="majorHAnsi"/>
        </w:rPr>
        <w:t xml:space="preserve">l es, in den Daten Muster (Diabetes-Subtypen) </w:t>
      </w:r>
      <w:r>
        <w:rPr>
          <w:rFonts w:asciiTheme="majorHAnsi" w:hAnsiTheme="majorHAnsi"/>
        </w:rPr>
        <w:t xml:space="preserve">zu erkennen, um </w:t>
      </w:r>
      <w:r w:rsidR="00750626">
        <w:rPr>
          <w:rFonts w:asciiTheme="majorHAnsi" w:hAnsiTheme="majorHAnsi"/>
        </w:rPr>
        <w:t xml:space="preserve">künftig </w:t>
      </w:r>
      <w:r w:rsidR="00364D90" w:rsidRPr="00364D90">
        <w:rPr>
          <w:rFonts w:asciiTheme="majorHAnsi" w:hAnsiTheme="majorHAnsi"/>
        </w:rPr>
        <w:t>geeignete personalisierte Präventions- und Therapiemaßnahmen an</w:t>
      </w:r>
      <w:r>
        <w:rPr>
          <w:rFonts w:asciiTheme="majorHAnsi" w:hAnsiTheme="majorHAnsi"/>
        </w:rPr>
        <w:t>bieten</w:t>
      </w:r>
      <w:r w:rsidR="00750626">
        <w:rPr>
          <w:rFonts w:asciiTheme="majorHAnsi" w:hAnsiTheme="majorHAnsi"/>
        </w:rPr>
        <w:t xml:space="preserve"> zu können</w:t>
      </w:r>
      <w:r w:rsidR="00364D90" w:rsidRPr="00364D90">
        <w:rPr>
          <w:rFonts w:asciiTheme="majorHAnsi" w:hAnsiTheme="majorHAnsi"/>
        </w:rPr>
        <w:t>.</w:t>
      </w:r>
    </w:p>
    <w:p w:rsidR="004E435D" w:rsidRPr="00364D90" w:rsidRDefault="00820C37" w:rsidP="009236EA">
      <w:pPr>
        <w:spacing w:after="240" w:line="276" w:lineRule="auto"/>
        <w:ind w:right="1411"/>
        <w:rPr>
          <w:rFonts w:asciiTheme="majorHAnsi" w:hAnsiTheme="majorHAnsi"/>
        </w:rPr>
      </w:pPr>
      <w:r>
        <w:rPr>
          <w:rFonts w:asciiTheme="majorHAnsi" w:hAnsiTheme="majorHAnsi"/>
        </w:rPr>
        <w:t>Im Jahresbericht stellt das DZD</w:t>
      </w:r>
      <w:r w:rsidR="00750626">
        <w:rPr>
          <w:rFonts w:asciiTheme="majorHAnsi" w:hAnsiTheme="majorHAnsi"/>
        </w:rPr>
        <w:t xml:space="preserve"> auch Forschungs-Highligh</w:t>
      </w:r>
      <w:r>
        <w:rPr>
          <w:rFonts w:asciiTheme="majorHAnsi" w:hAnsiTheme="majorHAnsi"/>
        </w:rPr>
        <w:t xml:space="preserve">ts </w:t>
      </w:r>
      <w:r w:rsidR="00167BE4">
        <w:rPr>
          <w:rFonts w:asciiTheme="majorHAnsi" w:hAnsiTheme="majorHAnsi"/>
        </w:rPr>
        <w:t xml:space="preserve">aus dem Jahr 2017 </w:t>
      </w:r>
      <w:r>
        <w:rPr>
          <w:rFonts w:asciiTheme="majorHAnsi" w:hAnsiTheme="majorHAnsi"/>
        </w:rPr>
        <w:t>vor</w:t>
      </w:r>
      <w:r w:rsidR="00167BE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A96F2C">
        <w:rPr>
          <w:rFonts w:asciiTheme="majorHAnsi" w:hAnsiTheme="majorHAnsi"/>
        </w:rPr>
        <w:t xml:space="preserve">So konnten Wissenschaftlerinnen und Wissenschaftler mehr als 50 neue Gene identifizieren, die </w:t>
      </w:r>
      <w:r w:rsidR="00342C3B">
        <w:rPr>
          <w:rFonts w:asciiTheme="majorHAnsi" w:hAnsiTheme="majorHAnsi"/>
        </w:rPr>
        <w:t xml:space="preserve">mit </w:t>
      </w:r>
      <w:r w:rsidR="00A96F2C">
        <w:rPr>
          <w:rFonts w:asciiTheme="majorHAnsi" w:hAnsiTheme="majorHAnsi"/>
        </w:rPr>
        <w:t xml:space="preserve">dem Stoffwechsel assoziiert sind. </w:t>
      </w:r>
      <w:r w:rsidR="00342C3B">
        <w:rPr>
          <w:rFonts w:asciiTheme="majorHAnsi" w:hAnsiTheme="majorHAnsi"/>
        </w:rPr>
        <w:t xml:space="preserve">Neben genetischen Ursachen kann auch eine ungesunde Ernährung zur Diabetes-Entstehung beitragen. </w:t>
      </w:r>
      <w:r w:rsidR="00A96F2C">
        <w:rPr>
          <w:rFonts w:asciiTheme="majorHAnsi" w:hAnsiTheme="majorHAnsi"/>
        </w:rPr>
        <w:t xml:space="preserve">Untersuchungen des DZD </w:t>
      </w:r>
      <w:r w:rsidR="00324AA9" w:rsidRPr="00364D90">
        <w:rPr>
          <w:rFonts w:asciiTheme="majorHAnsi" w:hAnsiTheme="majorHAnsi"/>
        </w:rPr>
        <w:t xml:space="preserve">zeigen, dass </w:t>
      </w:r>
      <w:r w:rsidR="004E435D" w:rsidRPr="00364D90">
        <w:rPr>
          <w:rFonts w:asciiTheme="majorHAnsi" w:hAnsiTheme="majorHAnsi"/>
        </w:rPr>
        <w:t>bere</w:t>
      </w:r>
      <w:r>
        <w:rPr>
          <w:rFonts w:asciiTheme="majorHAnsi" w:hAnsiTheme="majorHAnsi"/>
        </w:rPr>
        <w:t xml:space="preserve">its eine sehr fette Mahlzeit, </w:t>
      </w:r>
      <w:r w:rsidR="00A96F2C">
        <w:rPr>
          <w:rFonts w:asciiTheme="majorHAnsi" w:hAnsiTheme="majorHAnsi"/>
        </w:rPr>
        <w:t xml:space="preserve">den Stoffwechsel schädigen </w:t>
      </w:r>
      <w:r w:rsidR="00A96F2C" w:rsidRPr="00A96F2C">
        <w:rPr>
          <w:rFonts w:asciiTheme="majorHAnsi" w:hAnsiTheme="majorHAnsi"/>
        </w:rPr>
        <w:t>und den Weg zu Fettleber- und Diabetes-Erkrankungen bereiten</w:t>
      </w:r>
      <w:r w:rsidR="00A96F2C">
        <w:rPr>
          <w:rFonts w:asciiTheme="majorHAnsi" w:hAnsiTheme="majorHAnsi"/>
        </w:rPr>
        <w:t xml:space="preserve"> kann</w:t>
      </w:r>
      <w:r>
        <w:rPr>
          <w:rFonts w:asciiTheme="majorHAnsi" w:hAnsiTheme="majorHAnsi"/>
        </w:rPr>
        <w:t xml:space="preserve">. </w:t>
      </w:r>
      <w:r w:rsidR="00342C3B">
        <w:rPr>
          <w:rFonts w:asciiTheme="majorHAnsi" w:hAnsiTheme="majorHAnsi"/>
        </w:rPr>
        <w:t xml:space="preserve">Von der Stoffwechselerkrankung sind aber nicht nur Menschen mit Übergewicht betroffen. </w:t>
      </w:r>
      <w:r w:rsidR="00167BE4">
        <w:rPr>
          <w:rFonts w:asciiTheme="majorHAnsi" w:hAnsiTheme="majorHAnsi"/>
        </w:rPr>
        <w:t xml:space="preserve">Forscherinnen und Forscher des </w:t>
      </w:r>
      <w:r w:rsidR="004E435D" w:rsidRPr="00364D90">
        <w:rPr>
          <w:rFonts w:asciiTheme="majorHAnsi" w:hAnsiTheme="majorHAnsi"/>
        </w:rPr>
        <w:t xml:space="preserve">DZD </w:t>
      </w:r>
      <w:r w:rsidR="00167BE4">
        <w:rPr>
          <w:rFonts w:asciiTheme="majorHAnsi" w:hAnsiTheme="majorHAnsi"/>
        </w:rPr>
        <w:t>fanden heraus</w:t>
      </w:r>
      <w:r w:rsidR="00342C3B">
        <w:rPr>
          <w:rFonts w:asciiTheme="majorHAnsi" w:hAnsiTheme="majorHAnsi"/>
        </w:rPr>
        <w:t xml:space="preserve">, dass </w:t>
      </w:r>
      <w:r w:rsidR="004E435D" w:rsidRPr="00364D90">
        <w:rPr>
          <w:rFonts w:asciiTheme="majorHAnsi" w:hAnsiTheme="majorHAnsi"/>
        </w:rPr>
        <w:t>knapp 20 Prozent der schlanken Menschen eine Fettspeicherstörung</w:t>
      </w:r>
      <w:r w:rsidR="00342C3B">
        <w:rPr>
          <w:rFonts w:asciiTheme="majorHAnsi" w:hAnsiTheme="majorHAnsi"/>
        </w:rPr>
        <w:t xml:space="preserve"> haben</w:t>
      </w:r>
      <w:r w:rsidR="004E435D" w:rsidRPr="00364D90">
        <w:rPr>
          <w:rFonts w:asciiTheme="majorHAnsi" w:hAnsiTheme="majorHAnsi"/>
        </w:rPr>
        <w:t>, bei der Fett nicht an Beinen und</w:t>
      </w:r>
      <w:r w:rsidR="00E94EE3">
        <w:rPr>
          <w:rFonts w:asciiTheme="majorHAnsi" w:hAnsiTheme="majorHAnsi"/>
        </w:rPr>
        <w:t xml:space="preserve"> Gesäß</w:t>
      </w:r>
      <w:r w:rsidR="00167BE4">
        <w:rPr>
          <w:rFonts w:asciiTheme="majorHAnsi" w:hAnsiTheme="majorHAnsi"/>
        </w:rPr>
        <w:t>,</w:t>
      </w:r>
      <w:r w:rsidR="004E435D" w:rsidRPr="00364D90">
        <w:rPr>
          <w:rFonts w:asciiTheme="majorHAnsi" w:hAnsiTheme="majorHAnsi"/>
        </w:rPr>
        <w:t xml:space="preserve"> sondern </w:t>
      </w:r>
      <w:r w:rsidR="00A96F2C">
        <w:rPr>
          <w:rFonts w:asciiTheme="majorHAnsi" w:hAnsiTheme="majorHAnsi"/>
        </w:rPr>
        <w:t xml:space="preserve">verstärkt </w:t>
      </w:r>
      <w:r w:rsidR="004E435D" w:rsidRPr="00364D90">
        <w:rPr>
          <w:rFonts w:asciiTheme="majorHAnsi" w:hAnsiTheme="majorHAnsi"/>
        </w:rPr>
        <w:t xml:space="preserve">im Bauchbereich angelagert wird. </w:t>
      </w:r>
      <w:r w:rsidR="00E94EE3">
        <w:rPr>
          <w:rFonts w:asciiTheme="majorHAnsi" w:hAnsiTheme="majorHAnsi"/>
        </w:rPr>
        <w:t xml:space="preserve">Die </w:t>
      </w:r>
      <w:r w:rsidR="004E435D" w:rsidRPr="00364D90">
        <w:rPr>
          <w:rFonts w:asciiTheme="majorHAnsi" w:hAnsiTheme="majorHAnsi"/>
        </w:rPr>
        <w:t xml:space="preserve">Folgen können Typ-2-Diabetes und Herzkreislauferkrankungen sein. </w:t>
      </w:r>
    </w:p>
    <w:p w:rsidR="00947EE1" w:rsidRPr="00364D90" w:rsidRDefault="00947EE1" w:rsidP="009236EA">
      <w:pPr>
        <w:spacing w:after="240" w:line="276" w:lineRule="auto"/>
        <w:ind w:right="1411"/>
        <w:rPr>
          <w:rFonts w:asciiTheme="majorHAnsi" w:hAnsiTheme="majorHAnsi"/>
        </w:rPr>
      </w:pPr>
      <w:r w:rsidRPr="00364D90">
        <w:rPr>
          <w:rFonts w:asciiTheme="majorHAnsi" w:hAnsiTheme="majorHAnsi"/>
        </w:rPr>
        <w:t>Typ</w:t>
      </w:r>
      <w:r w:rsidR="008F16FF" w:rsidRPr="00364D90">
        <w:rPr>
          <w:rFonts w:asciiTheme="majorHAnsi" w:hAnsiTheme="majorHAnsi"/>
        </w:rPr>
        <w:t>-</w:t>
      </w:r>
      <w:r w:rsidRPr="00364D90">
        <w:rPr>
          <w:rFonts w:asciiTheme="majorHAnsi" w:hAnsiTheme="majorHAnsi"/>
        </w:rPr>
        <w:t>1-Diabetes ist</w:t>
      </w:r>
      <w:r w:rsidR="00877796" w:rsidRPr="00364D90">
        <w:rPr>
          <w:rFonts w:asciiTheme="majorHAnsi" w:hAnsiTheme="majorHAnsi"/>
        </w:rPr>
        <w:t xml:space="preserve"> die häufigste Stoffwechselerkrankung bei Kindern und Jugendlichen. DZD-Wissenschaftler</w:t>
      </w:r>
      <w:r w:rsidR="00E94EE3">
        <w:rPr>
          <w:rFonts w:asciiTheme="majorHAnsi" w:hAnsiTheme="majorHAnsi"/>
        </w:rPr>
        <w:t>innen und -</w:t>
      </w:r>
      <w:r w:rsidR="004E435D" w:rsidRPr="00364D90">
        <w:rPr>
          <w:rFonts w:asciiTheme="majorHAnsi" w:hAnsiTheme="majorHAnsi"/>
        </w:rPr>
        <w:t xml:space="preserve">Wissenschaftler </w:t>
      </w:r>
      <w:r w:rsidR="006C39C8" w:rsidRPr="00364D90">
        <w:rPr>
          <w:rFonts w:asciiTheme="majorHAnsi" w:hAnsiTheme="majorHAnsi"/>
        </w:rPr>
        <w:t>forschen</w:t>
      </w:r>
      <w:r w:rsidR="00877796" w:rsidRPr="00364D90">
        <w:rPr>
          <w:rFonts w:asciiTheme="majorHAnsi" w:hAnsiTheme="majorHAnsi"/>
        </w:rPr>
        <w:t xml:space="preserve"> </w:t>
      </w:r>
      <w:r w:rsidR="006C39C8" w:rsidRPr="00364D90">
        <w:rPr>
          <w:rFonts w:asciiTheme="majorHAnsi" w:hAnsiTheme="majorHAnsi"/>
        </w:rPr>
        <w:t xml:space="preserve">intensiv an </w:t>
      </w:r>
      <w:r w:rsidR="00877796" w:rsidRPr="00364D90">
        <w:rPr>
          <w:rFonts w:asciiTheme="majorHAnsi" w:hAnsiTheme="majorHAnsi"/>
        </w:rPr>
        <w:t>dieser Autoim</w:t>
      </w:r>
      <w:r w:rsidR="00342C3B">
        <w:rPr>
          <w:rFonts w:asciiTheme="majorHAnsi" w:hAnsiTheme="majorHAnsi"/>
        </w:rPr>
        <w:t xml:space="preserve">munerkrankung. </w:t>
      </w:r>
      <w:r w:rsidR="00167BE4">
        <w:rPr>
          <w:rFonts w:asciiTheme="majorHAnsi" w:hAnsiTheme="majorHAnsi"/>
        </w:rPr>
        <w:t xml:space="preserve">Aktuelle Untersuchungen </w:t>
      </w:r>
      <w:r w:rsidR="00076568">
        <w:rPr>
          <w:rFonts w:asciiTheme="majorHAnsi" w:hAnsiTheme="majorHAnsi"/>
        </w:rPr>
        <w:t xml:space="preserve">weisen darauf hin, dass die </w:t>
      </w:r>
      <w:r w:rsidR="00076568" w:rsidRPr="00076568">
        <w:rPr>
          <w:rFonts w:asciiTheme="majorHAnsi" w:hAnsiTheme="majorHAnsi"/>
        </w:rPr>
        <w:t>angeborene Immunantwort bei der Krankheit eine größere Rolle als gedacht</w:t>
      </w:r>
      <w:r w:rsidR="00051238">
        <w:rPr>
          <w:rFonts w:asciiTheme="majorHAnsi" w:hAnsiTheme="majorHAnsi"/>
        </w:rPr>
        <w:t xml:space="preserve"> spielt</w:t>
      </w:r>
      <w:r w:rsidR="00076568" w:rsidRPr="00076568">
        <w:rPr>
          <w:rFonts w:asciiTheme="majorHAnsi" w:hAnsiTheme="majorHAnsi"/>
        </w:rPr>
        <w:t>.</w:t>
      </w:r>
    </w:p>
    <w:p w:rsidR="00CE7321" w:rsidRPr="00364D90" w:rsidRDefault="00CE7321" w:rsidP="009236EA">
      <w:pPr>
        <w:spacing w:after="240" w:line="276" w:lineRule="auto"/>
        <w:ind w:right="1411"/>
        <w:rPr>
          <w:rFonts w:asciiTheme="majorHAnsi" w:hAnsiTheme="majorHAnsi"/>
        </w:rPr>
      </w:pPr>
      <w:r w:rsidRPr="00364D90">
        <w:rPr>
          <w:rFonts w:asciiTheme="majorHAnsi" w:hAnsiTheme="majorHAnsi"/>
        </w:rPr>
        <w:t>Weiter</w:t>
      </w:r>
      <w:r w:rsidR="008F16FF" w:rsidRPr="00364D90">
        <w:rPr>
          <w:rFonts w:asciiTheme="majorHAnsi" w:hAnsiTheme="majorHAnsi"/>
        </w:rPr>
        <w:t>e</w:t>
      </w:r>
      <w:r w:rsidRPr="00364D90">
        <w:rPr>
          <w:rFonts w:asciiTheme="majorHAnsi" w:hAnsiTheme="majorHAnsi"/>
        </w:rPr>
        <w:t xml:space="preserve"> Themen des Jahresberichts sind das internationale Nachwuchsförderprogramm, </w:t>
      </w:r>
      <w:r w:rsidR="00051238">
        <w:rPr>
          <w:rFonts w:asciiTheme="majorHAnsi" w:hAnsiTheme="majorHAnsi"/>
        </w:rPr>
        <w:t xml:space="preserve">der Ausbau der Forschungsinfrastruktur, </w:t>
      </w:r>
      <w:r w:rsidRPr="00364D90">
        <w:rPr>
          <w:rFonts w:asciiTheme="majorHAnsi" w:hAnsiTheme="majorHAnsi"/>
        </w:rPr>
        <w:t xml:space="preserve">Highlights aus der Öffentlichkeitsarbeit sowie aktuelle Zahlen und Daten aus dem DZD. </w:t>
      </w:r>
    </w:p>
    <w:p w:rsidR="00D919AF" w:rsidRDefault="000C24DC" w:rsidP="009236EA">
      <w:pPr>
        <w:spacing w:after="240" w:line="276" w:lineRule="auto"/>
        <w:ind w:right="1411"/>
        <w:rPr>
          <w:rFonts w:asciiTheme="majorHAnsi" w:hAnsiTheme="majorHAnsi"/>
        </w:rPr>
      </w:pPr>
      <w:r w:rsidRPr="00364D90">
        <w:rPr>
          <w:rFonts w:asciiTheme="majorHAnsi" w:hAnsiTheme="majorHAnsi"/>
        </w:rPr>
        <w:lastRenderedPageBreak/>
        <w:t xml:space="preserve">Der komplette Jahresbericht </w:t>
      </w:r>
      <w:r w:rsidR="004E435D" w:rsidRPr="00364D90">
        <w:rPr>
          <w:rFonts w:asciiTheme="majorHAnsi" w:hAnsiTheme="majorHAnsi"/>
        </w:rPr>
        <w:t>2017</w:t>
      </w:r>
      <w:r w:rsidRPr="00364D90">
        <w:rPr>
          <w:rFonts w:asciiTheme="majorHAnsi" w:hAnsiTheme="majorHAnsi"/>
        </w:rPr>
        <w:t xml:space="preserve"> steht online und zum Download auf </w:t>
      </w:r>
    </w:p>
    <w:p w:rsidR="00E94EE3" w:rsidRDefault="006D0E0A" w:rsidP="009236EA">
      <w:pPr>
        <w:spacing w:after="240" w:line="276" w:lineRule="auto"/>
        <w:ind w:right="1411"/>
        <w:rPr>
          <w:rFonts w:asciiTheme="majorHAnsi" w:hAnsiTheme="majorHAnsi"/>
        </w:rPr>
      </w:pPr>
      <w:hyperlink r:id="rId7" w:history="1">
        <w:r w:rsidR="00E94EE3" w:rsidRPr="000E4C11">
          <w:rPr>
            <w:rStyle w:val="Hyperlink"/>
            <w:rFonts w:asciiTheme="majorHAnsi" w:hAnsiTheme="majorHAnsi"/>
          </w:rPr>
          <w:t>http://dzd-ev.de/aktuelles/mediathek/downloads/index.html</w:t>
        </w:r>
      </w:hyperlink>
    </w:p>
    <w:p w:rsidR="00E94EE3" w:rsidRDefault="00E94EE3" w:rsidP="009236EA">
      <w:pPr>
        <w:spacing w:after="240" w:line="276" w:lineRule="auto"/>
        <w:ind w:right="1411"/>
        <w:rPr>
          <w:rFonts w:asciiTheme="majorHAnsi" w:hAnsiTheme="majorHAnsi"/>
        </w:rPr>
      </w:pPr>
    </w:p>
    <w:p w:rsidR="00DB3433" w:rsidRDefault="00DB3433" w:rsidP="009236EA">
      <w:pPr>
        <w:spacing w:after="240" w:line="276" w:lineRule="auto"/>
        <w:ind w:right="1411"/>
        <w:rPr>
          <w:rFonts w:asciiTheme="majorHAnsi" w:hAnsiTheme="majorHAnsi"/>
        </w:rPr>
      </w:pPr>
    </w:p>
    <w:p w:rsidR="00DB3433" w:rsidRDefault="00DB3433" w:rsidP="009236EA">
      <w:pPr>
        <w:spacing w:after="240" w:line="276" w:lineRule="auto"/>
        <w:ind w:right="1411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20240" cy="2676144"/>
            <wp:effectExtent l="76200" t="19050" r="80010" b="12446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JB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67614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tx1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D77" w:rsidRPr="00364D90" w:rsidRDefault="00BC2D77" w:rsidP="009236EA">
      <w:pPr>
        <w:spacing w:after="240" w:line="276" w:lineRule="auto"/>
        <w:ind w:right="14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Jahresbericht </w:t>
      </w:r>
      <w:r w:rsidR="00740342">
        <w:rPr>
          <w:rFonts w:asciiTheme="majorHAnsi" w:hAnsiTheme="majorHAnsi"/>
        </w:rPr>
        <w:t>2017</w:t>
      </w:r>
      <w:r>
        <w:rPr>
          <w:rFonts w:asciiTheme="majorHAnsi" w:hAnsiTheme="majorHAnsi"/>
        </w:rPr>
        <w:t xml:space="preserve"> informiert über </w:t>
      </w:r>
      <w:r w:rsidR="00740342">
        <w:rPr>
          <w:rFonts w:asciiTheme="majorHAnsi" w:hAnsiTheme="majorHAnsi"/>
        </w:rPr>
        <w:t>Neues aus der Diabetesforschung sowie</w:t>
      </w:r>
      <w:r>
        <w:rPr>
          <w:rFonts w:asciiTheme="majorHAnsi" w:hAnsiTheme="majorHAnsi"/>
        </w:rPr>
        <w:t xml:space="preserve"> Daten und Fakten </w:t>
      </w:r>
      <w:r w:rsidR="00740342">
        <w:rPr>
          <w:rFonts w:asciiTheme="majorHAnsi" w:hAnsiTheme="majorHAnsi"/>
        </w:rPr>
        <w:t>rund um das DZD. Quelle: DZD</w:t>
      </w:r>
    </w:p>
    <w:sectPr w:rsidR="00BC2D77" w:rsidRPr="00364D90" w:rsidSect="00C95A70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0A" w:rsidRDefault="006D0E0A" w:rsidP="0008168E">
      <w:r>
        <w:separator/>
      </w:r>
    </w:p>
  </w:endnote>
  <w:endnote w:type="continuationSeparator" w:id="0">
    <w:p w:rsidR="006D0E0A" w:rsidRDefault="006D0E0A" w:rsidP="0008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0A" w:rsidRDefault="006D0E0A" w:rsidP="0008168E">
      <w:r>
        <w:separator/>
      </w:r>
    </w:p>
  </w:footnote>
  <w:footnote w:type="continuationSeparator" w:id="0">
    <w:p w:rsidR="006D0E0A" w:rsidRDefault="006D0E0A" w:rsidP="0008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8E" w:rsidRDefault="0008168E" w:rsidP="0008168E">
    <w:pPr>
      <w:pStyle w:val="Kopfzeile"/>
      <w:jc w:val="right"/>
    </w:pPr>
    <w:r>
      <w:rPr>
        <w:noProof/>
      </w:rPr>
      <w:drawing>
        <wp:inline distT="0" distB="0" distL="0" distR="0" wp14:anchorId="6C5D7217" wp14:editId="57EED058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68E" w:rsidRDefault="0008168E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aser, Astrid, Dr.">
    <w15:presenceInfo w15:providerId="AD" w15:userId="S-1-5-21-1994607763-2853643634-3575791220-15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D"/>
    <w:rsid w:val="0004550E"/>
    <w:rsid w:val="00051238"/>
    <w:rsid w:val="00076568"/>
    <w:rsid w:val="000800A7"/>
    <w:rsid w:val="0008168E"/>
    <w:rsid w:val="000C24DC"/>
    <w:rsid w:val="00111174"/>
    <w:rsid w:val="00145C8A"/>
    <w:rsid w:val="00157087"/>
    <w:rsid w:val="00163B53"/>
    <w:rsid w:val="00167BE4"/>
    <w:rsid w:val="001C677C"/>
    <w:rsid w:val="001E3A01"/>
    <w:rsid w:val="00241456"/>
    <w:rsid w:val="00253266"/>
    <w:rsid w:val="002B569D"/>
    <w:rsid w:val="00324AA9"/>
    <w:rsid w:val="00342C3B"/>
    <w:rsid w:val="00364D90"/>
    <w:rsid w:val="00384C4F"/>
    <w:rsid w:val="00390BCA"/>
    <w:rsid w:val="00393B35"/>
    <w:rsid w:val="00394805"/>
    <w:rsid w:val="003D498B"/>
    <w:rsid w:val="003F48CB"/>
    <w:rsid w:val="0040566C"/>
    <w:rsid w:val="00405CD1"/>
    <w:rsid w:val="004E435D"/>
    <w:rsid w:val="004F0697"/>
    <w:rsid w:val="0051500D"/>
    <w:rsid w:val="00565AA0"/>
    <w:rsid w:val="005748D3"/>
    <w:rsid w:val="00667F0A"/>
    <w:rsid w:val="006A3FE0"/>
    <w:rsid w:val="006C39C8"/>
    <w:rsid w:val="006D0E0A"/>
    <w:rsid w:val="0070055D"/>
    <w:rsid w:val="00736FDD"/>
    <w:rsid w:val="00740342"/>
    <w:rsid w:val="00750626"/>
    <w:rsid w:val="00810138"/>
    <w:rsid w:val="00820C37"/>
    <w:rsid w:val="008453CC"/>
    <w:rsid w:val="00877580"/>
    <w:rsid w:val="00877796"/>
    <w:rsid w:val="008F16FF"/>
    <w:rsid w:val="00906E9B"/>
    <w:rsid w:val="009236EA"/>
    <w:rsid w:val="00947EE1"/>
    <w:rsid w:val="00950546"/>
    <w:rsid w:val="00A40DAB"/>
    <w:rsid w:val="00A74422"/>
    <w:rsid w:val="00A96F2C"/>
    <w:rsid w:val="00BC2D77"/>
    <w:rsid w:val="00C51A69"/>
    <w:rsid w:val="00C54458"/>
    <w:rsid w:val="00C56141"/>
    <w:rsid w:val="00C57F21"/>
    <w:rsid w:val="00C95A70"/>
    <w:rsid w:val="00CE7321"/>
    <w:rsid w:val="00D20F85"/>
    <w:rsid w:val="00D27327"/>
    <w:rsid w:val="00D919AF"/>
    <w:rsid w:val="00DB3433"/>
    <w:rsid w:val="00DD5156"/>
    <w:rsid w:val="00DD7628"/>
    <w:rsid w:val="00DE0255"/>
    <w:rsid w:val="00E47D54"/>
    <w:rsid w:val="00E919D4"/>
    <w:rsid w:val="00E94EE3"/>
    <w:rsid w:val="00E967A4"/>
    <w:rsid w:val="00F456D6"/>
    <w:rsid w:val="00F70787"/>
    <w:rsid w:val="00F80CE2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48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168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68E"/>
  </w:style>
  <w:style w:type="paragraph" w:styleId="Fuzeile">
    <w:name w:val="footer"/>
    <w:basedOn w:val="Standard"/>
    <w:link w:val="FuzeileZchn"/>
    <w:uiPriority w:val="99"/>
    <w:unhideWhenUsed/>
    <w:rsid w:val="0008168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48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4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168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68E"/>
  </w:style>
  <w:style w:type="paragraph" w:styleId="Fuzeile">
    <w:name w:val="footer"/>
    <w:basedOn w:val="Standard"/>
    <w:link w:val="FuzeileZchn"/>
    <w:uiPriority w:val="99"/>
    <w:unhideWhenUsed/>
    <w:rsid w:val="0008168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dzd-ev.de/aktuelles/mediathek/downloads/index.html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Rausch</dc:creator>
  <cp:lastModifiedBy>katrin.weber</cp:lastModifiedBy>
  <cp:revision>2</cp:revision>
  <cp:lastPrinted>2018-09-04T08:00:00Z</cp:lastPrinted>
  <dcterms:created xsi:type="dcterms:W3CDTF">2018-09-05T08:06:00Z</dcterms:created>
  <dcterms:modified xsi:type="dcterms:W3CDTF">2018-09-05T08:06:00Z</dcterms:modified>
</cp:coreProperties>
</file>