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D13F" w14:textId="77777777" w:rsidR="004802A2" w:rsidRPr="00642E0B" w:rsidRDefault="000F4970" w:rsidP="004802A2">
      <w:pPr>
        <w:rPr>
          <w:rFonts w:asciiTheme="majorHAnsi" w:hAnsiTheme="majorHAnsi" w:cstheme="majorHAnsi"/>
          <w:color w:val="212121"/>
          <w:lang w:val="de-DE"/>
        </w:rPr>
      </w:pPr>
      <w:bookmarkStart w:id="0" w:name="_GoBack"/>
      <w:r w:rsidRPr="00642E0B">
        <w:rPr>
          <w:rFonts w:asciiTheme="majorHAnsi" w:hAnsiTheme="majorHAnsi" w:cstheme="majorHAnsi"/>
          <w:color w:val="212121"/>
          <w:lang w:val="de-DE"/>
        </w:rPr>
        <w:t>Das Gen</w:t>
      </w:r>
      <w:r w:rsidRPr="00642E0B">
        <w:rPr>
          <w:rFonts w:asciiTheme="majorHAnsi" w:hAnsiTheme="majorHAnsi" w:cstheme="majorHAnsi"/>
          <w:i/>
          <w:color w:val="212121"/>
          <w:lang w:val="de-DE"/>
        </w:rPr>
        <w:t xml:space="preserve"> </w:t>
      </w:r>
      <w:r w:rsidR="004802A2" w:rsidRPr="00642E0B">
        <w:rPr>
          <w:rFonts w:asciiTheme="majorHAnsi" w:hAnsiTheme="majorHAnsi" w:cstheme="majorHAnsi"/>
          <w:i/>
          <w:color w:val="212121"/>
          <w:lang w:val="de-DE"/>
        </w:rPr>
        <w:t>Lypla1</w:t>
      </w:r>
      <w:r w:rsidR="004802A2" w:rsidRPr="00642E0B">
        <w:rPr>
          <w:rFonts w:asciiTheme="majorHAnsi" w:hAnsiTheme="majorHAnsi" w:cstheme="majorHAnsi"/>
          <w:color w:val="212121"/>
          <w:lang w:val="de-DE"/>
        </w:rPr>
        <w:t xml:space="preserve"> beeinflusst geschlechtsspezifisch die Fettleibigkeit</w:t>
      </w:r>
      <w:bookmarkEnd w:id="0"/>
    </w:p>
    <w:p w14:paraId="03DAC725" w14:textId="2A405669" w:rsidR="00D73A70" w:rsidRPr="00642E0B" w:rsidRDefault="00F01B6C" w:rsidP="00D73A70">
      <w:pPr>
        <w:shd w:val="clear" w:color="auto" w:fill="FFFFFF"/>
        <w:rPr>
          <w:rFonts w:asciiTheme="majorHAnsi" w:hAnsiTheme="majorHAnsi" w:cstheme="majorHAnsi"/>
          <w:color w:val="212121"/>
          <w:lang w:val="de-DE"/>
        </w:rPr>
      </w:pPr>
      <w:r w:rsidRPr="00642E0B">
        <w:rPr>
          <w:rFonts w:asciiTheme="majorHAnsi" w:eastAsia="Times New Roman" w:hAnsiTheme="majorHAnsi" w:cstheme="majorHAnsi"/>
          <w:color w:val="212121"/>
          <w:lang w:val="de-DE"/>
        </w:rPr>
        <w:t xml:space="preserve">Wie anfällig man </w:t>
      </w:r>
      <w:r w:rsidR="0039308E" w:rsidRPr="00642E0B">
        <w:rPr>
          <w:rFonts w:asciiTheme="majorHAnsi" w:eastAsia="Times New Roman" w:hAnsiTheme="majorHAnsi" w:cstheme="majorHAnsi"/>
          <w:color w:val="212121"/>
          <w:lang w:val="de-DE"/>
        </w:rPr>
        <w:t>für Übergewicht</w:t>
      </w:r>
      <w:r w:rsidRPr="00642E0B">
        <w:rPr>
          <w:rFonts w:asciiTheme="majorHAnsi" w:eastAsia="Times New Roman" w:hAnsiTheme="majorHAnsi" w:cstheme="majorHAnsi"/>
          <w:color w:val="212121"/>
          <w:lang w:val="de-DE"/>
        </w:rPr>
        <w:t xml:space="preserve">, Insulinresistenz und weitere </w:t>
      </w:r>
      <w:r w:rsidR="00D73A70" w:rsidRPr="00642E0B">
        <w:rPr>
          <w:rFonts w:asciiTheme="majorHAnsi" w:hAnsiTheme="majorHAnsi" w:cstheme="majorHAnsi"/>
          <w:color w:val="212121"/>
          <w:lang w:val="de-DE"/>
        </w:rPr>
        <w:t xml:space="preserve">kardio-metabolischen Merkmale </w:t>
      </w:r>
      <w:r w:rsidRPr="00642E0B">
        <w:rPr>
          <w:rFonts w:asciiTheme="majorHAnsi" w:eastAsia="Times New Roman" w:hAnsiTheme="majorHAnsi" w:cstheme="majorHAnsi"/>
          <w:color w:val="212121"/>
          <w:lang w:val="de-DE"/>
        </w:rPr>
        <w:t xml:space="preserve">ist, </w:t>
      </w:r>
      <w:r w:rsidR="006D2D62" w:rsidRPr="00642E0B">
        <w:rPr>
          <w:rFonts w:asciiTheme="majorHAnsi" w:eastAsia="Times New Roman" w:hAnsiTheme="majorHAnsi" w:cstheme="majorHAnsi"/>
          <w:color w:val="212121"/>
          <w:lang w:val="de-DE"/>
        </w:rPr>
        <w:t xml:space="preserve">kann auch </w:t>
      </w:r>
      <w:r w:rsidR="00D73A70" w:rsidRPr="00642E0B">
        <w:rPr>
          <w:rFonts w:asciiTheme="majorHAnsi" w:eastAsia="Times New Roman" w:hAnsiTheme="majorHAnsi" w:cstheme="majorHAnsi"/>
          <w:color w:val="212121"/>
          <w:lang w:val="de-DE"/>
        </w:rPr>
        <w:t>vom</w:t>
      </w:r>
      <w:r w:rsidRPr="00642E0B">
        <w:rPr>
          <w:rFonts w:asciiTheme="majorHAnsi" w:eastAsia="Times New Roman" w:hAnsiTheme="majorHAnsi" w:cstheme="majorHAnsi"/>
          <w:color w:val="212121"/>
          <w:lang w:val="de-DE"/>
        </w:rPr>
        <w:t xml:space="preserve"> Geschlecht ab</w:t>
      </w:r>
      <w:r w:rsidR="006D2D62" w:rsidRPr="00642E0B">
        <w:rPr>
          <w:rFonts w:asciiTheme="majorHAnsi" w:eastAsia="Times New Roman" w:hAnsiTheme="majorHAnsi" w:cstheme="majorHAnsi"/>
          <w:color w:val="212121"/>
          <w:lang w:val="de-DE"/>
        </w:rPr>
        <w:t>hängen</w:t>
      </w:r>
      <w:r w:rsidR="00D73A70" w:rsidRPr="00642E0B">
        <w:rPr>
          <w:rFonts w:asciiTheme="majorHAnsi" w:eastAsia="Times New Roman" w:hAnsiTheme="majorHAnsi" w:cstheme="majorHAnsi"/>
          <w:color w:val="212121"/>
          <w:lang w:val="de-DE"/>
        </w:rPr>
        <w:t xml:space="preserve">. </w:t>
      </w:r>
      <w:r w:rsidR="00D73A70" w:rsidRPr="00642E0B">
        <w:rPr>
          <w:rFonts w:asciiTheme="majorHAnsi" w:hAnsiTheme="majorHAnsi" w:cstheme="majorHAnsi"/>
          <w:color w:val="212121"/>
          <w:lang w:val="de-DE"/>
        </w:rPr>
        <w:t xml:space="preserve">Ein internationales Forscherteam </w:t>
      </w:r>
      <w:r w:rsidR="00D73A70" w:rsidRPr="00642E0B">
        <w:rPr>
          <w:rFonts w:asciiTheme="majorHAnsi" w:hAnsiTheme="majorHAnsi" w:cstheme="majorHAnsi"/>
          <w:lang w:val="de-DE"/>
        </w:rPr>
        <w:t>der Universität von Kalifornien (UCLA), des</w:t>
      </w:r>
      <w:r w:rsidR="00D73A70" w:rsidRPr="00642E0B">
        <w:rPr>
          <w:rFonts w:asciiTheme="majorHAnsi" w:hAnsiTheme="majorHAnsi" w:cstheme="majorHAnsi"/>
          <w:color w:val="212121"/>
          <w:lang w:val="de-DE"/>
        </w:rPr>
        <w:t xml:space="preserve"> </w:t>
      </w:r>
      <w:r w:rsidR="00D73A70" w:rsidRPr="00642E0B">
        <w:rPr>
          <w:rFonts w:asciiTheme="majorHAnsi" w:hAnsiTheme="majorHAnsi" w:cstheme="majorHAnsi"/>
          <w:lang w:val="de-DE"/>
        </w:rPr>
        <w:t>Helmholtz Zentrum</w:t>
      </w:r>
      <w:r w:rsidR="00726209" w:rsidRPr="00642E0B">
        <w:rPr>
          <w:rFonts w:asciiTheme="majorHAnsi" w:hAnsiTheme="majorHAnsi" w:cstheme="majorHAnsi"/>
          <w:lang w:val="de-DE"/>
        </w:rPr>
        <w:t>s</w:t>
      </w:r>
      <w:r w:rsidR="00D73A70" w:rsidRPr="00642E0B">
        <w:rPr>
          <w:rFonts w:asciiTheme="majorHAnsi" w:hAnsiTheme="majorHAnsi" w:cstheme="majorHAnsi"/>
          <w:lang w:val="de-DE"/>
        </w:rPr>
        <w:t xml:space="preserve"> München, einem Partner des DZD, und der Ludwig-Maximilians-Universität München untersuchte umfassend die Rolle des Geschlechts und seine Interaktion mit dem genetischen Hintergrund bei kardio-metabolischen Phänotypen</w:t>
      </w:r>
      <w:r w:rsidR="00AD29EF" w:rsidRPr="00642E0B">
        <w:rPr>
          <w:rFonts w:asciiTheme="majorHAnsi" w:hAnsiTheme="majorHAnsi" w:cstheme="majorHAnsi"/>
          <w:lang w:val="de-DE"/>
        </w:rPr>
        <w:t xml:space="preserve"> (klinischen Krankheitsbildern)</w:t>
      </w:r>
      <w:r w:rsidR="00D73A70" w:rsidRPr="00642E0B">
        <w:rPr>
          <w:rFonts w:asciiTheme="majorHAnsi" w:hAnsiTheme="majorHAnsi" w:cstheme="majorHAnsi"/>
          <w:lang w:val="de-DE"/>
        </w:rPr>
        <w:t xml:space="preserve">. Dabei entdeckten die Forscher </w:t>
      </w:r>
      <w:r w:rsidR="0039308E" w:rsidRPr="00642E0B">
        <w:rPr>
          <w:rFonts w:asciiTheme="majorHAnsi" w:hAnsiTheme="majorHAnsi" w:cstheme="majorHAnsi"/>
          <w:lang w:val="de-DE"/>
        </w:rPr>
        <w:t xml:space="preserve">u.a. </w:t>
      </w:r>
      <w:r w:rsidR="00D73A70" w:rsidRPr="00642E0B">
        <w:rPr>
          <w:rFonts w:asciiTheme="majorHAnsi" w:hAnsiTheme="majorHAnsi" w:cstheme="majorHAnsi"/>
          <w:color w:val="212121"/>
          <w:lang w:val="de-DE"/>
        </w:rPr>
        <w:t>einen geschlechtsspezifischen Adipositas-</w:t>
      </w:r>
      <w:proofErr w:type="spellStart"/>
      <w:r w:rsidR="00D73A70" w:rsidRPr="00642E0B">
        <w:rPr>
          <w:rFonts w:asciiTheme="majorHAnsi" w:hAnsiTheme="majorHAnsi" w:cstheme="majorHAnsi"/>
          <w:color w:val="212121"/>
          <w:lang w:val="de-DE"/>
        </w:rPr>
        <w:t>Locus</w:t>
      </w:r>
      <w:proofErr w:type="spellEnd"/>
      <w:r w:rsidR="00D73A70" w:rsidRPr="00642E0B">
        <w:rPr>
          <w:rFonts w:asciiTheme="majorHAnsi" w:hAnsiTheme="majorHAnsi" w:cstheme="majorHAnsi"/>
          <w:lang w:val="de-DE"/>
        </w:rPr>
        <w:t xml:space="preserve"> bei dem</w:t>
      </w:r>
      <w:r w:rsidR="00D73A70" w:rsidRPr="00642E0B">
        <w:rPr>
          <w:rFonts w:asciiTheme="majorHAnsi" w:hAnsiTheme="majorHAnsi" w:cstheme="majorHAnsi"/>
          <w:color w:val="212121"/>
          <w:lang w:val="de-DE"/>
        </w:rPr>
        <w:t xml:space="preserve"> Gen</w:t>
      </w:r>
      <w:r w:rsidR="0039308E" w:rsidRPr="00642E0B">
        <w:rPr>
          <w:rFonts w:asciiTheme="majorHAnsi" w:hAnsiTheme="majorHAnsi" w:cstheme="majorHAnsi"/>
          <w:color w:val="212121"/>
          <w:lang w:val="de-DE"/>
        </w:rPr>
        <w:t xml:space="preserve"> </w:t>
      </w:r>
      <w:r w:rsidR="00D73A70" w:rsidRPr="00642E0B">
        <w:rPr>
          <w:rFonts w:asciiTheme="majorHAnsi" w:hAnsiTheme="majorHAnsi" w:cstheme="majorHAnsi"/>
          <w:i/>
          <w:color w:val="212121"/>
          <w:lang w:val="de-DE"/>
        </w:rPr>
        <w:t>Lypla1</w:t>
      </w:r>
      <w:r w:rsidR="00D73A70" w:rsidRPr="00642E0B">
        <w:rPr>
          <w:rFonts w:asciiTheme="majorHAnsi" w:hAnsiTheme="majorHAnsi" w:cstheme="majorHAnsi"/>
          <w:color w:val="212121"/>
          <w:lang w:val="de-DE"/>
        </w:rPr>
        <w:t>, das mit der menschlichen Fettleibig</w:t>
      </w:r>
      <w:r w:rsidR="00726209" w:rsidRPr="00642E0B">
        <w:rPr>
          <w:rFonts w:asciiTheme="majorHAnsi" w:hAnsiTheme="majorHAnsi" w:cstheme="majorHAnsi"/>
          <w:color w:val="212121"/>
          <w:lang w:val="de-DE"/>
        </w:rPr>
        <w:t>keit</w:t>
      </w:r>
      <w:r w:rsidR="00D73A70" w:rsidRPr="00642E0B">
        <w:rPr>
          <w:rFonts w:asciiTheme="majorHAnsi" w:hAnsiTheme="majorHAnsi" w:cstheme="majorHAnsi"/>
          <w:color w:val="212121"/>
          <w:lang w:val="de-DE"/>
        </w:rPr>
        <w:t xml:space="preserve"> in Verbindung steht. Die </w:t>
      </w:r>
      <w:r w:rsidR="00D73A70" w:rsidRPr="00642E0B">
        <w:rPr>
          <w:rFonts w:asciiTheme="majorHAnsi" w:hAnsiTheme="majorHAnsi" w:cstheme="majorHAnsi"/>
          <w:lang w:val="de-DE"/>
        </w:rPr>
        <w:t>Ergebnisse</w:t>
      </w:r>
      <w:r w:rsidR="00D73A70" w:rsidRPr="00642E0B">
        <w:rPr>
          <w:rFonts w:asciiTheme="majorHAnsi" w:hAnsiTheme="majorHAnsi" w:cstheme="majorHAnsi"/>
          <w:color w:val="212121"/>
          <w:lang w:val="de-DE"/>
        </w:rPr>
        <w:t xml:space="preserve"> der Studie sind jetzt in </w:t>
      </w:r>
      <w:proofErr w:type="spellStart"/>
      <w:r w:rsidR="00D73A70" w:rsidRPr="00642E0B">
        <w:rPr>
          <w:rFonts w:asciiTheme="majorHAnsi" w:hAnsiTheme="majorHAnsi" w:cstheme="majorHAnsi"/>
          <w:color w:val="212121"/>
          <w:lang w:val="de-DE"/>
        </w:rPr>
        <w:t>Cell</w:t>
      </w:r>
      <w:proofErr w:type="spellEnd"/>
      <w:r w:rsidR="00D73A70" w:rsidRPr="00642E0B">
        <w:rPr>
          <w:rFonts w:asciiTheme="majorHAnsi" w:hAnsiTheme="majorHAnsi" w:cstheme="majorHAnsi"/>
          <w:color w:val="212121"/>
          <w:lang w:val="de-DE"/>
        </w:rPr>
        <w:t xml:space="preserve"> </w:t>
      </w:r>
      <w:proofErr w:type="spellStart"/>
      <w:r w:rsidR="00D73A70" w:rsidRPr="00642E0B">
        <w:rPr>
          <w:rFonts w:asciiTheme="majorHAnsi" w:hAnsiTheme="majorHAnsi" w:cstheme="majorHAnsi"/>
          <w:color w:val="212121"/>
          <w:lang w:val="de-DE"/>
        </w:rPr>
        <w:t>Metaboli</w:t>
      </w:r>
      <w:r w:rsidR="00726209" w:rsidRPr="00642E0B">
        <w:rPr>
          <w:rFonts w:asciiTheme="majorHAnsi" w:hAnsiTheme="majorHAnsi" w:cstheme="majorHAnsi"/>
          <w:color w:val="212121"/>
          <w:lang w:val="de-DE"/>
        </w:rPr>
        <w:t>s</w:t>
      </w:r>
      <w:r w:rsidR="00D73A70" w:rsidRPr="00642E0B">
        <w:rPr>
          <w:rFonts w:asciiTheme="majorHAnsi" w:hAnsiTheme="majorHAnsi" w:cstheme="majorHAnsi"/>
          <w:color w:val="212121"/>
          <w:lang w:val="de-DE"/>
        </w:rPr>
        <w:t>m</w:t>
      </w:r>
      <w:proofErr w:type="spellEnd"/>
      <w:r w:rsidR="00D73A70" w:rsidRPr="00642E0B">
        <w:rPr>
          <w:rFonts w:asciiTheme="majorHAnsi" w:hAnsiTheme="majorHAnsi" w:cstheme="majorHAnsi"/>
          <w:color w:val="212121"/>
          <w:lang w:val="de-DE"/>
        </w:rPr>
        <w:t xml:space="preserve"> erschienen. </w:t>
      </w:r>
    </w:p>
    <w:p w14:paraId="7B1696CD" w14:textId="013FC1B5" w:rsidR="009B3969" w:rsidRPr="00642E0B" w:rsidRDefault="0039308E" w:rsidP="0039308E">
      <w:pPr>
        <w:shd w:val="clear" w:color="auto" w:fill="FFFFFF"/>
        <w:rPr>
          <w:rFonts w:asciiTheme="majorHAnsi" w:hAnsiTheme="majorHAnsi" w:cstheme="majorHAnsi"/>
          <w:lang w:val="de-DE"/>
        </w:rPr>
      </w:pPr>
      <w:r w:rsidRPr="00642E0B">
        <w:rPr>
          <w:rFonts w:asciiTheme="majorHAnsi" w:hAnsiTheme="majorHAnsi" w:cstheme="majorHAnsi"/>
          <w:lang w:val="de-DE"/>
        </w:rPr>
        <w:t xml:space="preserve">Männer und Frauen </w:t>
      </w:r>
      <w:r w:rsidR="009B3969" w:rsidRPr="00642E0B">
        <w:rPr>
          <w:rFonts w:asciiTheme="majorHAnsi" w:hAnsiTheme="majorHAnsi" w:cstheme="majorHAnsi"/>
          <w:lang w:val="de-DE"/>
        </w:rPr>
        <w:t xml:space="preserve">können </w:t>
      </w:r>
      <w:r w:rsidRPr="00642E0B">
        <w:rPr>
          <w:rFonts w:asciiTheme="majorHAnsi" w:hAnsiTheme="majorHAnsi" w:cstheme="majorHAnsi"/>
          <w:lang w:val="de-DE"/>
        </w:rPr>
        <w:t>unterschiedlich anfällig für Fettleibigkeit, Insulinresistenz und andere kardio-metabolische Merkmale</w:t>
      </w:r>
      <w:r w:rsidR="009B3969" w:rsidRPr="00642E0B">
        <w:rPr>
          <w:rFonts w:asciiTheme="majorHAnsi" w:hAnsiTheme="majorHAnsi" w:cstheme="majorHAnsi"/>
          <w:lang w:val="de-DE"/>
        </w:rPr>
        <w:t xml:space="preserve"> sein</w:t>
      </w:r>
      <w:r w:rsidRPr="00642E0B">
        <w:rPr>
          <w:rFonts w:asciiTheme="majorHAnsi" w:hAnsiTheme="majorHAnsi" w:cstheme="majorHAnsi"/>
          <w:lang w:val="de-DE"/>
        </w:rPr>
        <w:t xml:space="preserve">. </w:t>
      </w:r>
      <w:r w:rsidRPr="00642E0B">
        <w:rPr>
          <w:rFonts w:asciiTheme="majorHAnsi" w:eastAsia="Times New Roman" w:hAnsiTheme="majorHAnsi" w:cstheme="majorHAnsi"/>
          <w:color w:val="212121"/>
          <w:lang w:val="de-DE"/>
        </w:rPr>
        <w:t xml:space="preserve">Oft haben Frauen vorteilhalftere Stoffwechselprofile. Das ist für </w:t>
      </w:r>
      <w:r w:rsidRPr="00642E0B">
        <w:rPr>
          <w:rFonts w:asciiTheme="majorHAnsi" w:hAnsiTheme="majorHAnsi" w:cstheme="majorHAnsi"/>
          <w:lang w:val="de-DE"/>
        </w:rPr>
        <w:t xml:space="preserve">Mäuse aber auch bei Menschen beschrieben. </w:t>
      </w:r>
      <w:r w:rsidR="00966841" w:rsidRPr="00642E0B">
        <w:rPr>
          <w:rFonts w:asciiTheme="majorHAnsi" w:hAnsiTheme="majorHAnsi" w:cstheme="majorHAnsi"/>
          <w:lang w:val="de-DE"/>
        </w:rPr>
        <w:t>Doch wie interagiert das Ge</w:t>
      </w:r>
      <w:r w:rsidR="00A47C1B" w:rsidRPr="00642E0B">
        <w:rPr>
          <w:rFonts w:asciiTheme="majorHAnsi" w:hAnsiTheme="majorHAnsi" w:cstheme="majorHAnsi"/>
          <w:lang w:val="de-DE"/>
        </w:rPr>
        <w:t xml:space="preserve">schlecht mit Genen? </w:t>
      </w:r>
      <w:r w:rsidR="00593DE2" w:rsidRPr="00642E0B">
        <w:rPr>
          <w:rFonts w:asciiTheme="majorHAnsi" w:hAnsiTheme="majorHAnsi" w:cstheme="majorHAnsi"/>
          <w:lang w:val="de-DE"/>
        </w:rPr>
        <w:t xml:space="preserve">Welche Rolle spielt </w:t>
      </w:r>
      <w:r w:rsidRPr="00642E0B">
        <w:rPr>
          <w:rFonts w:asciiTheme="majorHAnsi" w:hAnsiTheme="majorHAnsi" w:cstheme="majorHAnsi"/>
          <w:lang w:val="de-DE"/>
        </w:rPr>
        <w:t>die natürliche genetische Varianz</w:t>
      </w:r>
      <w:r w:rsidR="00593DE2" w:rsidRPr="00642E0B">
        <w:rPr>
          <w:rFonts w:asciiTheme="majorHAnsi" w:hAnsiTheme="majorHAnsi" w:cstheme="majorHAnsi"/>
          <w:lang w:val="de-DE"/>
        </w:rPr>
        <w:t xml:space="preserve">? </w:t>
      </w:r>
      <w:r w:rsidR="0015320B" w:rsidRPr="00642E0B">
        <w:rPr>
          <w:rFonts w:asciiTheme="majorHAnsi" w:hAnsiTheme="majorHAnsi" w:cstheme="majorHAnsi"/>
          <w:lang w:val="de-DE"/>
        </w:rPr>
        <w:t xml:space="preserve">Und wie </w:t>
      </w:r>
      <w:r w:rsidR="003A3992" w:rsidRPr="00642E0B">
        <w:rPr>
          <w:rFonts w:asciiTheme="majorHAnsi" w:hAnsiTheme="majorHAnsi" w:cstheme="majorHAnsi"/>
          <w:lang w:val="de-DE"/>
        </w:rPr>
        <w:t xml:space="preserve">wirkt sich das auf die </w:t>
      </w:r>
      <w:r w:rsidR="00A37ADA" w:rsidRPr="00642E0B">
        <w:rPr>
          <w:rFonts w:asciiTheme="majorHAnsi" w:hAnsiTheme="majorHAnsi" w:cstheme="majorHAnsi"/>
          <w:lang w:val="de-DE"/>
        </w:rPr>
        <w:t>Entstehung von Stoffwechsel- und Herzerkrankungen</w:t>
      </w:r>
      <w:r w:rsidR="002C711F" w:rsidRPr="00642E0B">
        <w:rPr>
          <w:rFonts w:asciiTheme="majorHAnsi" w:hAnsiTheme="majorHAnsi" w:cstheme="majorHAnsi"/>
          <w:lang w:val="de-DE"/>
        </w:rPr>
        <w:t xml:space="preserve"> </w:t>
      </w:r>
      <w:r w:rsidR="003A3992" w:rsidRPr="00642E0B">
        <w:rPr>
          <w:rFonts w:asciiTheme="majorHAnsi" w:hAnsiTheme="majorHAnsi" w:cstheme="majorHAnsi"/>
          <w:lang w:val="de-DE"/>
        </w:rPr>
        <w:t xml:space="preserve">aus? </w:t>
      </w:r>
      <w:r w:rsidR="00B95804" w:rsidRPr="00642E0B">
        <w:rPr>
          <w:rFonts w:asciiTheme="majorHAnsi" w:hAnsiTheme="majorHAnsi" w:cstheme="majorHAnsi"/>
          <w:lang w:val="de-DE"/>
        </w:rPr>
        <w:t>Um d</w:t>
      </w:r>
      <w:r w:rsidR="0015320B" w:rsidRPr="00642E0B">
        <w:rPr>
          <w:rFonts w:asciiTheme="majorHAnsi" w:hAnsiTheme="majorHAnsi" w:cstheme="majorHAnsi"/>
          <w:lang w:val="de-DE"/>
        </w:rPr>
        <w:t xml:space="preserve">iese Fragen zu beantworten, </w:t>
      </w:r>
      <w:r w:rsidR="002E355C" w:rsidRPr="00642E0B">
        <w:rPr>
          <w:rFonts w:asciiTheme="majorHAnsi" w:hAnsiTheme="majorHAnsi" w:cstheme="majorHAnsi"/>
          <w:lang w:val="de-DE"/>
        </w:rPr>
        <w:t xml:space="preserve">hat ein </w:t>
      </w:r>
      <w:r w:rsidR="0015320B" w:rsidRPr="00642E0B">
        <w:rPr>
          <w:rFonts w:asciiTheme="majorHAnsi" w:hAnsiTheme="majorHAnsi" w:cstheme="majorHAnsi"/>
          <w:lang w:val="de-DE"/>
        </w:rPr>
        <w:t xml:space="preserve">internationales Forscherteam im Tiermodell </w:t>
      </w:r>
      <w:r w:rsidR="002E355C" w:rsidRPr="00642E0B">
        <w:rPr>
          <w:rFonts w:asciiTheme="majorHAnsi" w:hAnsiTheme="majorHAnsi" w:cstheme="majorHAnsi"/>
          <w:lang w:val="de-DE"/>
        </w:rPr>
        <w:t xml:space="preserve">(Hybrid-Maus-Diversitätspanel) </w:t>
      </w:r>
      <w:r w:rsidR="0015320B" w:rsidRPr="00642E0B">
        <w:rPr>
          <w:rFonts w:asciiTheme="majorHAnsi" w:hAnsiTheme="majorHAnsi" w:cstheme="majorHAnsi"/>
          <w:lang w:val="de-DE"/>
        </w:rPr>
        <w:t xml:space="preserve">nach geschlechtsspezifischen Unterschieden für 50 kardio-metabolische Eigenschaften gesucht. </w:t>
      </w:r>
      <w:r w:rsidR="002E355C" w:rsidRPr="00642E0B">
        <w:rPr>
          <w:rFonts w:asciiTheme="majorHAnsi" w:hAnsiTheme="majorHAnsi" w:cstheme="majorHAnsi"/>
          <w:lang w:val="de-DE"/>
        </w:rPr>
        <w:t xml:space="preserve">Es wurde die Auswirkung des Geschlechts auf </w:t>
      </w:r>
      <w:r w:rsidR="00A37ADA" w:rsidRPr="00642E0B">
        <w:rPr>
          <w:rFonts w:asciiTheme="majorHAnsi" w:hAnsiTheme="majorHAnsi" w:cstheme="majorHAnsi"/>
          <w:lang w:val="de-DE"/>
        </w:rPr>
        <w:t>diese</w:t>
      </w:r>
      <w:r w:rsidR="002E355C" w:rsidRPr="00642E0B">
        <w:rPr>
          <w:rFonts w:asciiTheme="majorHAnsi" w:hAnsiTheme="majorHAnsi" w:cstheme="majorHAnsi"/>
          <w:lang w:val="de-DE"/>
        </w:rPr>
        <w:t xml:space="preserve"> </w:t>
      </w:r>
      <w:r w:rsidR="00757C3A" w:rsidRPr="00642E0B">
        <w:rPr>
          <w:rFonts w:asciiTheme="majorHAnsi" w:hAnsiTheme="majorHAnsi" w:cstheme="majorHAnsi"/>
          <w:lang w:val="de-DE"/>
        </w:rPr>
        <w:t>Merkmale</w:t>
      </w:r>
      <w:r w:rsidR="002E355C" w:rsidRPr="00642E0B">
        <w:rPr>
          <w:rFonts w:asciiTheme="majorHAnsi" w:hAnsiTheme="majorHAnsi" w:cstheme="majorHAnsi"/>
          <w:lang w:val="de-DE"/>
        </w:rPr>
        <w:t xml:space="preserve"> untersucht, in Bezug auf </w:t>
      </w:r>
      <w:r w:rsidR="00187E25" w:rsidRPr="00642E0B">
        <w:rPr>
          <w:rFonts w:asciiTheme="majorHAnsi" w:hAnsiTheme="majorHAnsi" w:cstheme="majorHAnsi"/>
          <w:lang w:val="de-DE"/>
        </w:rPr>
        <w:t xml:space="preserve">geschlechtsspezifische Korrelationen mit spezifischen Krankheitsbildern (klinischen Erscheinungsbildern), </w:t>
      </w:r>
      <w:r w:rsidR="002E355C" w:rsidRPr="00642E0B">
        <w:rPr>
          <w:rFonts w:asciiTheme="majorHAnsi" w:hAnsiTheme="majorHAnsi" w:cstheme="majorHAnsi"/>
          <w:lang w:val="de-DE"/>
        </w:rPr>
        <w:t xml:space="preserve">ihre genetische Architektur und die </w:t>
      </w:r>
      <w:r w:rsidR="002C711F" w:rsidRPr="00642E0B">
        <w:rPr>
          <w:rFonts w:asciiTheme="majorHAnsi" w:hAnsiTheme="majorHAnsi" w:cstheme="majorHAnsi"/>
          <w:lang w:val="de-DE"/>
        </w:rPr>
        <w:t>zugrundeliegenden</w:t>
      </w:r>
      <w:r w:rsidR="002E355C" w:rsidRPr="00642E0B">
        <w:rPr>
          <w:rFonts w:asciiTheme="majorHAnsi" w:hAnsiTheme="majorHAnsi" w:cstheme="majorHAnsi"/>
          <w:lang w:val="de-DE"/>
        </w:rPr>
        <w:t xml:space="preserve"> Expressionsnetzwerke in Fett und Leber. </w:t>
      </w:r>
      <w:r w:rsidR="0015320B" w:rsidRPr="00642E0B">
        <w:rPr>
          <w:rFonts w:asciiTheme="majorHAnsi" w:hAnsiTheme="majorHAnsi" w:cstheme="majorHAnsi"/>
          <w:lang w:val="de-DE"/>
        </w:rPr>
        <w:t>Dabei zeigte sich, das</w:t>
      </w:r>
      <w:r w:rsidR="00B95804" w:rsidRPr="00642E0B">
        <w:rPr>
          <w:rFonts w:asciiTheme="majorHAnsi" w:hAnsiTheme="majorHAnsi" w:cstheme="majorHAnsi"/>
          <w:lang w:val="de-DE"/>
        </w:rPr>
        <w:t xml:space="preserve">s das Geschlecht </w:t>
      </w:r>
      <w:r w:rsidR="00D924DA" w:rsidRPr="00642E0B">
        <w:rPr>
          <w:rFonts w:asciiTheme="majorHAnsi" w:hAnsiTheme="majorHAnsi" w:cstheme="majorHAnsi"/>
          <w:lang w:val="de-DE"/>
        </w:rPr>
        <w:t xml:space="preserve">– abhängig vom genetischen Hintergrund – bei der </w:t>
      </w:r>
      <w:r w:rsidR="00B50554" w:rsidRPr="00642E0B">
        <w:rPr>
          <w:rFonts w:asciiTheme="majorHAnsi" w:hAnsiTheme="majorHAnsi" w:cstheme="majorHAnsi"/>
          <w:lang w:val="de-DE"/>
        </w:rPr>
        <w:t xml:space="preserve">Genexpression und der </w:t>
      </w:r>
      <w:r w:rsidR="00D924DA" w:rsidRPr="00642E0B">
        <w:rPr>
          <w:rFonts w:asciiTheme="majorHAnsi" w:hAnsiTheme="majorHAnsi" w:cstheme="majorHAnsi"/>
          <w:lang w:val="de-DE"/>
        </w:rPr>
        <w:t xml:space="preserve">Ausbildung </w:t>
      </w:r>
      <w:r w:rsidR="001B5C54" w:rsidRPr="00642E0B">
        <w:rPr>
          <w:rFonts w:asciiTheme="majorHAnsi" w:hAnsiTheme="majorHAnsi" w:cstheme="majorHAnsi"/>
          <w:lang w:val="de-DE"/>
        </w:rPr>
        <w:t>kardio-metabolische</w:t>
      </w:r>
      <w:r w:rsidR="00757C3A" w:rsidRPr="00642E0B">
        <w:rPr>
          <w:rFonts w:asciiTheme="majorHAnsi" w:hAnsiTheme="majorHAnsi" w:cstheme="majorHAnsi"/>
          <w:lang w:val="de-DE"/>
        </w:rPr>
        <w:t>r</w:t>
      </w:r>
      <w:r w:rsidR="001B5C54" w:rsidRPr="00642E0B">
        <w:rPr>
          <w:rFonts w:asciiTheme="majorHAnsi" w:hAnsiTheme="majorHAnsi" w:cstheme="majorHAnsi"/>
          <w:lang w:val="de-DE"/>
        </w:rPr>
        <w:t xml:space="preserve"> Merkmale </w:t>
      </w:r>
      <w:r w:rsidR="00B95804" w:rsidRPr="00642E0B">
        <w:rPr>
          <w:rFonts w:asciiTheme="majorHAnsi" w:hAnsiTheme="majorHAnsi" w:cstheme="majorHAnsi"/>
          <w:lang w:val="de-DE"/>
        </w:rPr>
        <w:t xml:space="preserve">eine Rolle spielt. </w:t>
      </w:r>
      <w:r w:rsidR="00E87268" w:rsidRPr="00642E0B">
        <w:rPr>
          <w:rFonts w:asciiTheme="majorHAnsi" w:hAnsiTheme="majorHAnsi" w:cstheme="majorHAnsi"/>
          <w:lang w:val="de-DE"/>
        </w:rPr>
        <w:t xml:space="preserve">So hat das Forscherteam einen </w:t>
      </w:r>
      <w:r w:rsidR="001B5C54" w:rsidRPr="00642E0B">
        <w:rPr>
          <w:rFonts w:asciiTheme="majorHAnsi" w:hAnsiTheme="majorHAnsi" w:cstheme="majorHAnsi"/>
          <w:lang w:val="de-DE"/>
        </w:rPr>
        <w:t>geschlechtsspezifischen Adipositas-</w:t>
      </w:r>
      <w:proofErr w:type="spellStart"/>
      <w:r w:rsidR="001B5C54" w:rsidRPr="00642E0B">
        <w:rPr>
          <w:rFonts w:asciiTheme="majorHAnsi" w:hAnsiTheme="majorHAnsi" w:cstheme="majorHAnsi"/>
          <w:lang w:val="de-DE"/>
        </w:rPr>
        <w:t>Locus</w:t>
      </w:r>
      <w:proofErr w:type="spellEnd"/>
      <w:r w:rsidR="001B5C54" w:rsidRPr="00642E0B">
        <w:rPr>
          <w:rFonts w:asciiTheme="majorHAnsi" w:hAnsiTheme="majorHAnsi" w:cstheme="majorHAnsi"/>
          <w:lang w:val="de-DE"/>
        </w:rPr>
        <w:t xml:space="preserve"> für </w:t>
      </w:r>
      <w:r w:rsidR="00757C3A" w:rsidRPr="00642E0B">
        <w:rPr>
          <w:rFonts w:asciiTheme="majorHAnsi" w:hAnsiTheme="majorHAnsi" w:cstheme="majorHAnsi"/>
          <w:lang w:val="de-DE"/>
        </w:rPr>
        <w:t xml:space="preserve">das Gen </w:t>
      </w:r>
      <w:r w:rsidR="001B5C54" w:rsidRPr="00642E0B">
        <w:rPr>
          <w:rFonts w:asciiTheme="majorHAnsi" w:hAnsiTheme="majorHAnsi" w:cstheme="majorHAnsi"/>
          <w:lang w:val="de-DE"/>
        </w:rPr>
        <w:t>Lyplal1 entdeckt</w:t>
      </w:r>
      <w:r w:rsidR="00E87268" w:rsidRPr="00642E0B">
        <w:rPr>
          <w:rFonts w:asciiTheme="majorHAnsi" w:hAnsiTheme="majorHAnsi" w:cstheme="majorHAnsi"/>
          <w:lang w:val="de-DE"/>
        </w:rPr>
        <w:t xml:space="preserve">. </w:t>
      </w:r>
    </w:p>
    <w:p w14:paraId="2CA437CD" w14:textId="2F1271B4" w:rsidR="00966841" w:rsidRPr="00642E0B" w:rsidRDefault="00E87268" w:rsidP="0039308E">
      <w:pPr>
        <w:shd w:val="clear" w:color="auto" w:fill="FFFFFF"/>
        <w:rPr>
          <w:rFonts w:asciiTheme="majorHAnsi" w:hAnsiTheme="majorHAnsi" w:cstheme="majorHAnsi"/>
          <w:lang w:val="de-DE"/>
        </w:rPr>
      </w:pPr>
      <w:r w:rsidRPr="00642E0B">
        <w:rPr>
          <w:rFonts w:asciiTheme="majorHAnsi" w:hAnsiTheme="majorHAnsi" w:cstheme="majorHAnsi"/>
          <w:lang w:val="de-DE"/>
        </w:rPr>
        <w:t>„</w:t>
      </w:r>
      <w:r w:rsidR="001B5C54" w:rsidRPr="00642E0B">
        <w:rPr>
          <w:rFonts w:asciiTheme="majorHAnsi" w:hAnsiTheme="majorHAnsi" w:cstheme="majorHAnsi"/>
          <w:lang w:val="de-DE"/>
        </w:rPr>
        <w:t xml:space="preserve">Darüber hinaus </w:t>
      </w:r>
      <w:r w:rsidRPr="00642E0B">
        <w:rPr>
          <w:rFonts w:asciiTheme="majorHAnsi" w:hAnsiTheme="majorHAnsi" w:cstheme="majorHAnsi"/>
          <w:lang w:val="de-DE"/>
        </w:rPr>
        <w:t>konnten wir zeigen, dass es</w:t>
      </w:r>
      <w:r w:rsidR="002E1D2F" w:rsidRPr="00642E0B">
        <w:rPr>
          <w:rFonts w:asciiTheme="majorHAnsi" w:hAnsiTheme="majorHAnsi" w:cstheme="majorHAnsi"/>
          <w:lang w:val="de-DE"/>
        </w:rPr>
        <w:t xml:space="preserve"> </w:t>
      </w:r>
      <w:r w:rsidR="001B5C54" w:rsidRPr="00642E0B">
        <w:rPr>
          <w:rFonts w:asciiTheme="majorHAnsi" w:hAnsiTheme="majorHAnsi" w:cstheme="majorHAnsi"/>
          <w:lang w:val="de-DE"/>
        </w:rPr>
        <w:t>eine geschlechtsspezifische Regulation für das “Beiging”</w:t>
      </w:r>
      <w:r w:rsidRPr="00642E0B">
        <w:rPr>
          <w:rFonts w:asciiTheme="majorHAnsi" w:hAnsiTheme="majorHAnsi" w:cstheme="majorHAnsi"/>
          <w:lang w:val="de-DE"/>
        </w:rPr>
        <w:t xml:space="preserve"> (Bräunung)</w:t>
      </w:r>
      <w:r w:rsidR="001B5C54" w:rsidRPr="00642E0B">
        <w:rPr>
          <w:rFonts w:asciiTheme="majorHAnsi" w:hAnsiTheme="majorHAnsi" w:cstheme="majorHAnsi"/>
          <w:lang w:val="de-DE"/>
        </w:rPr>
        <w:t xml:space="preserve">* des weißen Fettgewebes </w:t>
      </w:r>
      <w:r w:rsidR="00757C3A" w:rsidRPr="00642E0B">
        <w:rPr>
          <w:rFonts w:asciiTheme="majorHAnsi" w:hAnsiTheme="majorHAnsi" w:cstheme="majorHAnsi"/>
          <w:lang w:val="de-DE"/>
        </w:rPr>
        <w:t>sowie</w:t>
      </w:r>
      <w:r w:rsidR="001B5C54" w:rsidRPr="00642E0B">
        <w:rPr>
          <w:rFonts w:asciiTheme="majorHAnsi" w:hAnsiTheme="majorHAnsi" w:cstheme="majorHAnsi"/>
          <w:lang w:val="de-DE"/>
        </w:rPr>
        <w:t xml:space="preserve"> geschlechtsspezifische Interaktionen für die </w:t>
      </w:r>
      <w:proofErr w:type="spellStart"/>
      <w:r w:rsidR="001B5C54" w:rsidRPr="00642E0B">
        <w:rPr>
          <w:rFonts w:asciiTheme="majorHAnsi" w:hAnsiTheme="majorHAnsi" w:cstheme="majorHAnsi"/>
          <w:lang w:val="de-DE"/>
        </w:rPr>
        <w:t>mitochondriale</w:t>
      </w:r>
      <w:proofErr w:type="spellEnd"/>
      <w:r w:rsidR="001B5C54" w:rsidRPr="00642E0B">
        <w:rPr>
          <w:rFonts w:asciiTheme="majorHAnsi" w:hAnsiTheme="majorHAnsi" w:cstheme="majorHAnsi"/>
          <w:lang w:val="de-DE"/>
        </w:rPr>
        <w:t xml:space="preserve"> Funktion</w:t>
      </w:r>
      <w:r w:rsidR="00757C3A" w:rsidRPr="00642E0B">
        <w:rPr>
          <w:rFonts w:asciiTheme="majorHAnsi" w:hAnsiTheme="majorHAnsi" w:cstheme="majorHAnsi"/>
          <w:lang w:val="de-DE"/>
        </w:rPr>
        <w:t xml:space="preserve"> gibt</w:t>
      </w:r>
      <w:r w:rsidR="00B50554" w:rsidRPr="00642E0B">
        <w:rPr>
          <w:rFonts w:asciiTheme="majorHAnsi" w:hAnsiTheme="majorHAnsi" w:cstheme="majorHAnsi"/>
          <w:lang w:val="de-DE"/>
        </w:rPr>
        <w:t xml:space="preserve">“, </w:t>
      </w:r>
      <w:r w:rsidRPr="00642E0B">
        <w:rPr>
          <w:rFonts w:asciiTheme="majorHAnsi" w:hAnsiTheme="majorHAnsi" w:cstheme="majorHAnsi"/>
          <w:lang w:val="de-DE"/>
        </w:rPr>
        <w:t xml:space="preserve">fasst </w:t>
      </w:r>
      <w:r w:rsidR="0039252C" w:rsidRPr="00642E0B">
        <w:rPr>
          <w:rFonts w:asciiTheme="majorHAnsi" w:hAnsiTheme="majorHAnsi" w:cstheme="majorHAnsi"/>
          <w:lang w:val="de-DE"/>
        </w:rPr>
        <w:t xml:space="preserve">Letztautor </w:t>
      </w:r>
      <w:r w:rsidR="009B3969" w:rsidRPr="00642E0B">
        <w:rPr>
          <w:rFonts w:asciiTheme="majorHAnsi" w:hAnsiTheme="majorHAnsi" w:cstheme="majorHAnsi"/>
          <w:lang w:val="de-DE"/>
        </w:rPr>
        <w:t xml:space="preserve">und Leiter der Studie </w:t>
      </w:r>
      <w:r w:rsidR="000F4970" w:rsidRPr="00642E0B">
        <w:rPr>
          <w:rFonts w:asciiTheme="majorHAnsi" w:hAnsiTheme="majorHAnsi" w:cstheme="majorHAnsi"/>
          <w:lang w:val="de-DE"/>
        </w:rPr>
        <w:t xml:space="preserve">Professor </w:t>
      </w:r>
      <w:proofErr w:type="spellStart"/>
      <w:r w:rsidR="006F2343" w:rsidRPr="00642E0B">
        <w:rPr>
          <w:rFonts w:asciiTheme="majorHAnsi" w:hAnsiTheme="majorHAnsi" w:cstheme="majorHAnsi"/>
          <w:lang w:val="de-DE"/>
        </w:rPr>
        <w:t>Al</w:t>
      </w:r>
      <w:r w:rsidR="0039252C" w:rsidRPr="00642E0B">
        <w:rPr>
          <w:rFonts w:asciiTheme="majorHAnsi" w:hAnsiTheme="majorHAnsi" w:cstheme="majorHAnsi"/>
          <w:lang w:val="de-DE"/>
        </w:rPr>
        <w:t>dons</w:t>
      </w:r>
      <w:proofErr w:type="spellEnd"/>
      <w:r w:rsidR="0039252C" w:rsidRPr="00642E0B">
        <w:rPr>
          <w:rFonts w:asciiTheme="majorHAnsi" w:hAnsiTheme="majorHAnsi" w:cstheme="majorHAnsi"/>
          <w:lang w:val="de-DE"/>
        </w:rPr>
        <w:t xml:space="preserve"> J </w:t>
      </w:r>
      <w:proofErr w:type="spellStart"/>
      <w:r w:rsidR="0039252C" w:rsidRPr="00642E0B">
        <w:rPr>
          <w:rFonts w:asciiTheme="majorHAnsi" w:hAnsiTheme="majorHAnsi" w:cstheme="majorHAnsi"/>
          <w:lang w:val="de-DE"/>
        </w:rPr>
        <w:t>Lusis</w:t>
      </w:r>
      <w:proofErr w:type="spellEnd"/>
      <w:r w:rsidR="0039252C" w:rsidRPr="00642E0B">
        <w:rPr>
          <w:rFonts w:asciiTheme="majorHAnsi" w:hAnsiTheme="majorHAnsi" w:cstheme="majorHAnsi"/>
          <w:lang w:val="de-DE"/>
        </w:rPr>
        <w:t xml:space="preserve"> von der </w:t>
      </w:r>
      <w:r w:rsidR="000F4970" w:rsidRPr="00642E0B">
        <w:rPr>
          <w:rFonts w:asciiTheme="majorHAnsi" w:hAnsiTheme="majorHAnsi" w:cstheme="majorHAnsi"/>
          <w:lang w:val="de-DE"/>
        </w:rPr>
        <w:t xml:space="preserve">UCLA </w:t>
      </w:r>
      <w:r w:rsidR="00757C3A" w:rsidRPr="00642E0B">
        <w:rPr>
          <w:rFonts w:asciiTheme="majorHAnsi" w:hAnsiTheme="majorHAnsi" w:cstheme="majorHAnsi"/>
          <w:lang w:val="de-DE"/>
        </w:rPr>
        <w:t xml:space="preserve">die Ergebnisse </w:t>
      </w:r>
      <w:r w:rsidR="008A4C72" w:rsidRPr="00642E0B">
        <w:rPr>
          <w:rFonts w:asciiTheme="majorHAnsi" w:hAnsiTheme="majorHAnsi" w:cstheme="majorHAnsi"/>
          <w:lang w:val="de-DE"/>
        </w:rPr>
        <w:t>zusammen.</w:t>
      </w:r>
      <w:r w:rsidR="005A3A87" w:rsidRPr="00642E0B">
        <w:rPr>
          <w:rFonts w:asciiTheme="majorHAnsi" w:hAnsiTheme="majorHAnsi" w:cstheme="majorHAnsi"/>
          <w:lang w:val="de-DE"/>
        </w:rPr>
        <w:t xml:space="preserve"> </w:t>
      </w:r>
      <w:r w:rsidR="006D2D62" w:rsidRPr="00642E0B">
        <w:rPr>
          <w:rFonts w:asciiTheme="majorHAnsi" w:hAnsiTheme="majorHAnsi" w:cstheme="majorHAnsi"/>
          <w:lang w:val="de-DE"/>
        </w:rPr>
        <w:t xml:space="preserve">Die Untersuchung zeigte, dass </w:t>
      </w:r>
      <w:r w:rsidR="005A3A87" w:rsidRPr="00642E0B">
        <w:rPr>
          <w:rFonts w:asciiTheme="majorHAnsi" w:hAnsiTheme="majorHAnsi" w:cstheme="majorHAnsi"/>
          <w:lang w:val="de-DE"/>
        </w:rPr>
        <w:t xml:space="preserve">Weibchen eine höhere Aktivität der Mitochondrien </w:t>
      </w:r>
      <w:r w:rsidR="006D2D62" w:rsidRPr="00642E0B">
        <w:rPr>
          <w:rFonts w:asciiTheme="majorHAnsi" w:hAnsiTheme="majorHAnsi" w:cstheme="majorHAnsi"/>
          <w:lang w:val="de-DE"/>
        </w:rPr>
        <w:t xml:space="preserve">haben </w:t>
      </w:r>
      <w:r w:rsidR="005A3A87" w:rsidRPr="00642E0B">
        <w:rPr>
          <w:rFonts w:asciiTheme="majorHAnsi" w:hAnsiTheme="majorHAnsi" w:cstheme="majorHAnsi"/>
          <w:lang w:val="de-DE"/>
        </w:rPr>
        <w:t xml:space="preserve">und mehr braunes Fettgewebe </w:t>
      </w:r>
      <w:r w:rsidR="006D2D62" w:rsidRPr="00642E0B">
        <w:rPr>
          <w:rFonts w:asciiTheme="majorHAnsi" w:hAnsiTheme="majorHAnsi" w:cstheme="majorHAnsi"/>
          <w:lang w:val="de-DE"/>
        </w:rPr>
        <w:t>bilden</w:t>
      </w:r>
      <w:r w:rsidR="005A3A87" w:rsidRPr="00642E0B">
        <w:rPr>
          <w:rFonts w:asciiTheme="majorHAnsi" w:hAnsiTheme="majorHAnsi" w:cstheme="majorHAnsi"/>
          <w:lang w:val="de-DE"/>
        </w:rPr>
        <w:t xml:space="preserve"> (</w:t>
      </w:r>
      <w:r w:rsidR="006D2D62" w:rsidRPr="00642E0B">
        <w:rPr>
          <w:rFonts w:asciiTheme="majorHAnsi" w:hAnsiTheme="majorHAnsi" w:cstheme="majorHAnsi"/>
          <w:lang w:val="de-DE"/>
        </w:rPr>
        <w:t>„</w:t>
      </w:r>
      <w:r w:rsidR="005A3A87" w:rsidRPr="00642E0B">
        <w:rPr>
          <w:rFonts w:asciiTheme="majorHAnsi" w:hAnsiTheme="majorHAnsi" w:cstheme="majorHAnsi"/>
          <w:lang w:val="de-DE"/>
        </w:rPr>
        <w:t>Beiging</w:t>
      </w:r>
      <w:r w:rsidR="006D2D62" w:rsidRPr="00642E0B">
        <w:rPr>
          <w:rFonts w:asciiTheme="majorHAnsi" w:hAnsiTheme="majorHAnsi" w:cstheme="majorHAnsi"/>
          <w:lang w:val="de-DE"/>
        </w:rPr>
        <w:t>“</w:t>
      </w:r>
      <w:r w:rsidR="005A3A87" w:rsidRPr="00642E0B">
        <w:rPr>
          <w:rFonts w:asciiTheme="majorHAnsi" w:hAnsiTheme="majorHAnsi" w:cstheme="majorHAnsi"/>
          <w:lang w:val="de-DE"/>
        </w:rPr>
        <w:t xml:space="preserve">). Das lässt die Fettmasse und die Insulinresistenz sinken. </w:t>
      </w:r>
      <w:r w:rsidR="00BB69EB" w:rsidRPr="00642E0B">
        <w:rPr>
          <w:rFonts w:asciiTheme="majorHAnsi" w:hAnsiTheme="majorHAnsi" w:cstheme="majorHAnsi"/>
          <w:lang w:val="de-DE"/>
        </w:rPr>
        <w:t xml:space="preserve">Bei Männchen führt die Interaktion zwischen Genen und Geschlecht eher zu niedriger </w:t>
      </w:r>
      <w:r w:rsidR="003958B4" w:rsidRPr="00642E0B">
        <w:rPr>
          <w:rFonts w:asciiTheme="majorHAnsi" w:hAnsiTheme="majorHAnsi" w:cstheme="majorHAnsi"/>
          <w:lang w:val="de-DE"/>
        </w:rPr>
        <w:t>Mitochondrien</w:t>
      </w:r>
      <w:r w:rsidR="006D2D62" w:rsidRPr="00642E0B">
        <w:rPr>
          <w:rFonts w:asciiTheme="majorHAnsi" w:hAnsiTheme="majorHAnsi" w:cstheme="majorHAnsi"/>
          <w:lang w:val="de-DE"/>
        </w:rPr>
        <w:t>-Aktivi</w:t>
      </w:r>
      <w:r w:rsidR="003958B4" w:rsidRPr="00642E0B">
        <w:rPr>
          <w:rFonts w:asciiTheme="majorHAnsi" w:hAnsiTheme="majorHAnsi" w:cstheme="majorHAnsi"/>
          <w:lang w:val="de-DE"/>
        </w:rPr>
        <w:t>tät</w:t>
      </w:r>
      <w:r w:rsidR="00BB69EB" w:rsidRPr="00642E0B">
        <w:rPr>
          <w:rFonts w:asciiTheme="majorHAnsi" w:hAnsiTheme="majorHAnsi" w:cstheme="majorHAnsi"/>
          <w:lang w:val="de-DE"/>
        </w:rPr>
        <w:t xml:space="preserve"> und </w:t>
      </w:r>
      <w:r w:rsidR="003958B4" w:rsidRPr="00642E0B">
        <w:rPr>
          <w:rFonts w:asciiTheme="majorHAnsi" w:hAnsiTheme="majorHAnsi" w:cstheme="majorHAnsi"/>
          <w:lang w:val="de-DE"/>
        </w:rPr>
        <w:t>geringem „Beiging“. Das Gewicht und Insulinresistenz nehmen zu.</w:t>
      </w:r>
      <w:r w:rsidR="009B3969" w:rsidRPr="00642E0B">
        <w:rPr>
          <w:rFonts w:asciiTheme="majorHAnsi" w:hAnsiTheme="majorHAnsi" w:cstheme="majorHAnsi"/>
          <w:lang w:val="de-DE"/>
        </w:rPr>
        <w:t xml:space="preserve"> </w:t>
      </w:r>
    </w:p>
    <w:p w14:paraId="32FD7ABB" w14:textId="21A68B94" w:rsidR="008507F3" w:rsidRPr="00642E0B" w:rsidRDefault="009B3969" w:rsidP="00E87268">
      <w:pPr>
        <w:jc w:val="both"/>
        <w:rPr>
          <w:rFonts w:asciiTheme="majorHAnsi" w:hAnsiTheme="majorHAnsi" w:cstheme="majorHAnsi"/>
          <w:lang w:val="de-DE"/>
        </w:rPr>
      </w:pPr>
      <w:r w:rsidRPr="00642E0B">
        <w:rPr>
          <w:rFonts w:asciiTheme="majorHAnsi" w:hAnsiTheme="majorHAnsi" w:cstheme="majorHAnsi"/>
          <w:lang w:val="de-DE"/>
        </w:rPr>
        <w:t>„</w:t>
      </w:r>
      <w:r w:rsidR="00E87268" w:rsidRPr="00642E0B">
        <w:rPr>
          <w:rFonts w:asciiTheme="majorHAnsi" w:hAnsiTheme="majorHAnsi" w:cstheme="majorHAnsi"/>
          <w:lang w:val="de-DE"/>
        </w:rPr>
        <w:t xml:space="preserve">In der Literatur gibt es </w:t>
      </w:r>
      <w:r w:rsidR="006D2D62" w:rsidRPr="00642E0B">
        <w:rPr>
          <w:rFonts w:asciiTheme="majorHAnsi" w:hAnsiTheme="majorHAnsi" w:cstheme="majorHAnsi"/>
          <w:lang w:val="de-DE"/>
        </w:rPr>
        <w:t xml:space="preserve">bereits </w:t>
      </w:r>
      <w:r w:rsidR="00E87268" w:rsidRPr="00642E0B">
        <w:rPr>
          <w:rFonts w:asciiTheme="majorHAnsi" w:hAnsiTheme="majorHAnsi" w:cstheme="majorHAnsi"/>
          <w:lang w:val="de-DE"/>
        </w:rPr>
        <w:t>Hinweise auf große Unterschiede in der Fettbiologie zwischen den Geschlechtern</w:t>
      </w:r>
      <w:r w:rsidR="008A4C72" w:rsidRPr="00642E0B">
        <w:rPr>
          <w:rFonts w:asciiTheme="majorHAnsi" w:hAnsiTheme="majorHAnsi" w:cstheme="majorHAnsi"/>
          <w:lang w:val="de-DE"/>
        </w:rPr>
        <w:t xml:space="preserve"> auch beim Menschen</w:t>
      </w:r>
      <w:r w:rsidR="00E87268" w:rsidRPr="00642E0B">
        <w:rPr>
          <w:rFonts w:asciiTheme="majorHAnsi" w:hAnsiTheme="majorHAnsi" w:cstheme="majorHAnsi"/>
          <w:lang w:val="de-DE"/>
        </w:rPr>
        <w:t xml:space="preserve">. Diese Studie gewährt nun Einblicke in die Tiefe und Breite der Geschlechtsunterschiede im Stoffwechsel. </w:t>
      </w:r>
      <w:r w:rsidR="00BA61AC" w:rsidRPr="00642E0B">
        <w:rPr>
          <w:rFonts w:asciiTheme="majorHAnsi" w:hAnsiTheme="majorHAnsi" w:cstheme="majorHAnsi"/>
          <w:lang w:val="de-DE"/>
        </w:rPr>
        <w:t>Wir glauben, dass unsere Ergebnisse überzeugende Beweise dafür liefern, warum Männer und Frauen in der biologischen Forschung als eigenständige Orga</w:t>
      </w:r>
      <w:r w:rsidR="00A37ADA" w:rsidRPr="00642E0B">
        <w:rPr>
          <w:rFonts w:asciiTheme="majorHAnsi" w:hAnsiTheme="majorHAnsi" w:cstheme="majorHAnsi"/>
          <w:lang w:val="de-DE"/>
        </w:rPr>
        <w:t>nismen behandelt werden sollten</w:t>
      </w:r>
      <w:r w:rsidR="002E355C" w:rsidRPr="00642E0B">
        <w:rPr>
          <w:rFonts w:asciiTheme="majorHAnsi" w:hAnsiTheme="majorHAnsi" w:cstheme="majorHAnsi"/>
          <w:lang w:val="de-DE"/>
        </w:rPr>
        <w:t xml:space="preserve">“, sagt </w:t>
      </w:r>
      <w:r w:rsidR="0039252C" w:rsidRPr="00642E0B">
        <w:rPr>
          <w:rFonts w:asciiTheme="majorHAnsi" w:hAnsiTheme="majorHAnsi" w:cstheme="majorHAnsi"/>
          <w:lang w:val="de-DE"/>
        </w:rPr>
        <w:t xml:space="preserve">DZD-Wissenschaftlerin </w:t>
      </w:r>
      <w:r w:rsidR="008507F3" w:rsidRPr="00642E0B">
        <w:rPr>
          <w:rFonts w:asciiTheme="majorHAnsi" w:hAnsiTheme="majorHAnsi" w:cstheme="majorHAnsi"/>
          <w:lang w:val="de-DE"/>
        </w:rPr>
        <w:t xml:space="preserve">Prof. Dr. med. Susanna Hofmann vom </w:t>
      </w:r>
      <w:r w:rsidR="00593DE2" w:rsidRPr="00642E0B">
        <w:rPr>
          <w:rFonts w:asciiTheme="majorHAnsi" w:hAnsiTheme="majorHAnsi" w:cstheme="majorHAnsi"/>
          <w:lang w:val="de-DE"/>
        </w:rPr>
        <w:t>Institut</w:t>
      </w:r>
      <w:r w:rsidR="008507F3" w:rsidRPr="00642E0B">
        <w:rPr>
          <w:rFonts w:asciiTheme="majorHAnsi" w:hAnsiTheme="majorHAnsi" w:cstheme="majorHAnsi"/>
          <w:lang w:val="de-DE"/>
        </w:rPr>
        <w:t xml:space="preserve"> für Diabetes und </w:t>
      </w:r>
      <w:r w:rsidR="00593DE2" w:rsidRPr="00642E0B">
        <w:rPr>
          <w:rFonts w:asciiTheme="majorHAnsi" w:hAnsiTheme="majorHAnsi" w:cstheme="majorHAnsi"/>
          <w:lang w:val="de-DE"/>
        </w:rPr>
        <w:t>Regenerationsforschung</w:t>
      </w:r>
      <w:r w:rsidR="008507F3" w:rsidRPr="00642E0B">
        <w:rPr>
          <w:rFonts w:asciiTheme="majorHAnsi" w:hAnsiTheme="majorHAnsi" w:cstheme="majorHAnsi"/>
          <w:lang w:val="de-DE"/>
        </w:rPr>
        <w:t xml:space="preserve"> des Helmholtz Di</w:t>
      </w:r>
      <w:r w:rsidR="00E87268" w:rsidRPr="00642E0B">
        <w:rPr>
          <w:rFonts w:asciiTheme="majorHAnsi" w:hAnsiTheme="majorHAnsi" w:cstheme="majorHAnsi"/>
          <w:lang w:val="de-DE"/>
        </w:rPr>
        <w:t xml:space="preserve">abetes Center. Ihre Gruppe hat </w:t>
      </w:r>
      <w:r w:rsidR="008507F3" w:rsidRPr="00642E0B">
        <w:rPr>
          <w:rFonts w:asciiTheme="majorHAnsi" w:hAnsiTheme="majorHAnsi" w:cstheme="majorHAnsi"/>
          <w:lang w:val="de-DE"/>
        </w:rPr>
        <w:t xml:space="preserve">gemeinsam mit </w:t>
      </w:r>
      <w:r w:rsidR="006F2343" w:rsidRPr="00642E0B">
        <w:rPr>
          <w:rFonts w:asciiTheme="majorHAnsi" w:hAnsiTheme="majorHAnsi" w:cstheme="majorHAnsi"/>
          <w:lang w:val="de-DE"/>
        </w:rPr>
        <w:t>Prof. Axel Walch von d</w:t>
      </w:r>
      <w:r w:rsidR="008507F3" w:rsidRPr="00642E0B">
        <w:rPr>
          <w:rFonts w:asciiTheme="majorHAnsi" w:hAnsiTheme="majorHAnsi" w:cstheme="majorHAnsi"/>
          <w:lang w:val="de-DE"/>
        </w:rPr>
        <w:t xml:space="preserve">er Core Facility </w:t>
      </w:r>
      <w:proofErr w:type="spellStart"/>
      <w:r w:rsidR="008507F3" w:rsidRPr="00642E0B">
        <w:rPr>
          <w:rFonts w:asciiTheme="majorHAnsi" w:hAnsiTheme="majorHAnsi" w:cstheme="majorHAnsi"/>
          <w:lang w:val="de-DE"/>
        </w:rPr>
        <w:t>Pathology</w:t>
      </w:r>
      <w:proofErr w:type="spellEnd"/>
      <w:r w:rsidR="008507F3" w:rsidRPr="00642E0B">
        <w:rPr>
          <w:rFonts w:asciiTheme="majorHAnsi" w:hAnsiTheme="majorHAnsi" w:cstheme="majorHAnsi"/>
          <w:lang w:val="de-DE"/>
        </w:rPr>
        <w:t xml:space="preserve"> &amp; </w:t>
      </w:r>
      <w:proofErr w:type="spellStart"/>
      <w:r w:rsidR="008507F3" w:rsidRPr="00642E0B">
        <w:rPr>
          <w:rFonts w:asciiTheme="majorHAnsi" w:hAnsiTheme="majorHAnsi" w:cstheme="majorHAnsi"/>
          <w:lang w:val="de-DE"/>
        </w:rPr>
        <w:t>Tissue</w:t>
      </w:r>
      <w:proofErr w:type="spellEnd"/>
      <w:r w:rsidR="008507F3" w:rsidRPr="00642E0B">
        <w:rPr>
          <w:rFonts w:asciiTheme="majorHAnsi" w:hAnsiTheme="majorHAnsi" w:cstheme="majorHAnsi"/>
          <w:lang w:val="de-DE"/>
        </w:rPr>
        <w:t xml:space="preserve"> Analytics am </w:t>
      </w:r>
      <w:r w:rsidR="00593DE2" w:rsidRPr="00642E0B">
        <w:rPr>
          <w:rFonts w:asciiTheme="majorHAnsi" w:hAnsiTheme="majorHAnsi" w:cstheme="majorHAnsi"/>
          <w:lang w:val="de-DE"/>
        </w:rPr>
        <w:t xml:space="preserve">Helmholtz Zentrum München </w:t>
      </w:r>
      <w:r w:rsidR="008507F3" w:rsidRPr="00642E0B">
        <w:rPr>
          <w:rFonts w:asciiTheme="majorHAnsi" w:hAnsiTheme="majorHAnsi" w:cstheme="majorHAnsi"/>
          <w:lang w:val="de-DE"/>
        </w:rPr>
        <w:t xml:space="preserve">das Fettgewebe untersucht und die Geschlechtsunterschiede in der Bräunung von weißem Fettgewebe herausgearbeitet. </w:t>
      </w:r>
    </w:p>
    <w:p w14:paraId="415A27CF" w14:textId="6D2DD726" w:rsidR="00BA61AC" w:rsidRPr="00642E0B" w:rsidRDefault="00BA61AC" w:rsidP="00BA61AC">
      <w:pPr>
        <w:rPr>
          <w:rFonts w:asciiTheme="majorHAnsi" w:hAnsiTheme="majorHAnsi" w:cstheme="majorHAnsi"/>
          <w:lang w:val="de-DE"/>
        </w:rPr>
      </w:pPr>
      <w:r w:rsidRPr="00642E0B">
        <w:rPr>
          <w:rFonts w:asciiTheme="majorHAnsi" w:hAnsiTheme="majorHAnsi" w:cstheme="majorHAnsi"/>
          <w:lang w:val="de-DE"/>
        </w:rPr>
        <w:t xml:space="preserve">Noch ist das Verständnis für die Biologie, die diesen </w:t>
      </w:r>
      <w:r w:rsidR="00E87268" w:rsidRPr="00642E0B">
        <w:rPr>
          <w:rFonts w:asciiTheme="majorHAnsi" w:hAnsiTheme="majorHAnsi" w:cstheme="majorHAnsi"/>
          <w:lang w:val="de-DE"/>
        </w:rPr>
        <w:t xml:space="preserve">geschlechtsspezifischen </w:t>
      </w:r>
      <w:r w:rsidRPr="00642E0B">
        <w:rPr>
          <w:rFonts w:asciiTheme="majorHAnsi" w:hAnsiTheme="majorHAnsi" w:cstheme="majorHAnsi"/>
          <w:lang w:val="de-DE"/>
        </w:rPr>
        <w:t xml:space="preserve">Unterschieden zugrunde liegt, sehr lückenhaft. Als langfristiges Ziel </w:t>
      </w:r>
      <w:r w:rsidR="002C711F" w:rsidRPr="00642E0B">
        <w:rPr>
          <w:rFonts w:asciiTheme="majorHAnsi" w:hAnsiTheme="majorHAnsi" w:cstheme="majorHAnsi"/>
          <w:lang w:val="de-DE"/>
        </w:rPr>
        <w:t xml:space="preserve">wollen die Forscher </w:t>
      </w:r>
      <w:r w:rsidR="00004A91" w:rsidRPr="00642E0B">
        <w:rPr>
          <w:rFonts w:asciiTheme="majorHAnsi" w:hAnsiTheme="majorHAnsi" w:cstheme="majorHAnsi"/>
          <w:lang w:val="de-DE"/>
        </w:rPr>
        <w:t xml:space="preserve">deshalb </w:t>
      </w:r>
      <w:r w:rsidR="002C711F" w:rsidRPr="00642E0B">
        <w:rPr>
          <w:rFonts w:asciiTheme="majorHAnsi" w:hAnsiTheme="majorHAnsi" w:cstheme="majorHAnsi"/>
          <w:lang w:val="de-DE"/>
        </w:rPr>
        <w:t>ein</w:t>
      </w:r>
      <w:r w:rsidRPr="00642E0B">
        <w:rPr>
          <w:rFonts w:asciiTheme="majorHAnsi" w:hAnsiTheme="majorHAnsi" w:cstheme="majorHAnsi"/>
          <w:lang w:val="de-DE"/>
        </w:rPr>
        <w:t xml:space="preserve"> biologisches Netzwerkmodell</w:t>
      </w:r>
      <w:r w:rsidR="002C711F" w:rsidRPr="00642E0B">
        <w:rPr>
          <w:rFonts w:asciiTheme="majorHAnsi" w:hAnsiTheme="majorHAnsi" w:cstheme="majorHAnsi"/>
          <w:lang w:val="de-DE"/>
        </w:rPr>
        <w:t xml:space="preserve"> </w:t>
      </w:r>
      <w:r w:rsidRPr="00642E0B">
        <w:rPr>
          <w:rFonts w:asciiTheme="majorHAnsi" w:hAnsiTheme="majorHAnsi" w:cstheme="majorHAnsi"/>
          <w:lang w:val="de-DE"/>
        </w:rPr>
        <w:t>entwickeln, das die Unterschiede zwischen Männern und Frauen (das ''</w:t>
      </w:r>
      <w:proofErr w:type="spellStart"/>
      <w:r w:rsidRPr="00642E0B">
        <w:rPr>
          <w:rFonts w:asciiTheme="majorHAnsi" w:hAnsiTheme="majorHAnsi" w:cstheme="majorHAnsi"/>
          <w:lang w:val="de-DE"/>
        </w:rPr>
        <w:t>sexome</w:t>
      </w:r>
      <w:proofErr w:type="spellEnd"/>
      <w:r w:rsidRPr="00642E0B">
        <w:rPr>
          <w:rFonts w:asciiTheme="majorHAnsi" w:hAnsiTheme="majorHAnsi" w:cstheme="majorHAnsi"/>
          <w:lang w:val="de-DE"/>
        </w:rPr>
        <w:t xml:space="preserve">'') auf Systemebene beschreibt. Ein solches Modell erfordert die Identifizierung der primären und nachgeschalteten </w:t>
      </w:r>
      <w:r w:rsidRPr="00642E0B">
        <w:rPr>
          <w:rFonts w:asciiTheme="majorHAnsi" w:hAnsiTheme="majorHAnsi" w:cstheme="majorHAnsi"/>
          <w:lang w:val="de-DE"/>
        </w:rPr>
        <w:lastRenderedPageBreak/>
        <w:t xml:space="preserve">geschlechtsspezifischen Faktoren, die auf das Netzwerk einwirken, und </w:t>
      </w:r>
      <w:r w:rsidR="0039252C" w:rsidRPr="00642E0B">
        <w:rPr>
          <w:rFonts w:asciiTheme="majorHAnsi" w:hAnsiTheme="majorHAnsi" w:cstheme="majorHAnsi"/>
          <w:lang w:val="de-DE"/>
        </w:rPr>
        <w:t xml:space="preserve">ein Verständnis </w:t>
      </w:r>
      <w:r w:rsidRPr="00642E0B">
        <w:rPr>
          <w:rFonts w:asciiTheme="majorHAnsi" w:hAnsiTheme="majorHAnsi" w:cstheme="majorHAnsi"/>
          <w:lang w:val="de-DE"/>
        </w:rPr>
        <w:t>wie die geschlechtsspezifischen Netzwerkinteraktionen zu Geschlechtsunterschieden in den entstehenden Phänotypen</w:t>
      </w:r>
      <w:r w:rsidR="003A6C19" w:rsidRPr="00642E0B">
        <w:rPr>
          <w:rFonts w:asciiTheme="majorHAnsi" w:hAnsiTheme="majorHAnsi" w:cstheme="majorHAnsi"/>
          <w:lang w:val="de-DE"/>
        </w:rPr>
        <w:t xml:space="preserve"> (klinischen Krankheitsbildern)</w:t>
      </w:r>
      <w:r w:rsidRPr="00642E0B">
        <w:rPr>
          <w:rFonts w:asciiTheme="majorHAnsi" w:hAnsiTheme="majorHAnsi" w:cstheme="majorHAnsi"/>
          <w:lang w:val="de-DE"/>
        </w:rPr>
        <w:t xml:space="preserve"> führen.</w:t>
      </w:r>
    </w:p>
    <w:p w14:paraId="3AB5FBCD" w14:textId="77777777" w:rsidR="00BA61AC" w:rsidRPr="00642E0B" w:rsidRDefault="00BA61AC">
      <w:pPr>
        <w:rPr>
          <w:rFonts w:asciiTheme="majorHAnsi" w:eastAsia="Times New Roman" w:hAnsiTheme="majorHAnsi" w:cstheme="majorHAnsi"/>
          <w:color w:val="212121"/>
          <w:lang w:val="de-DE"/>
        </w:rPr>
      </w:pPr>
    </w:p>
    <w:p w14:paraId="7289CBE0" w14:textId="77777777" w:rsidR="002C6082" w:rsidRPr="00642E0B" w:rsidRDefault="002C6082">
      <w:pPr>
        <w:rPr>
          <w:rFonts w:asciiTheme="majorHAnsi" w:eastAsia="Times New Roman" w:hAnsiTheme="majorHAnsi" w:cstheme="majorHAnsi"/>
          <w:color w:val="212121"/>
          <w:lang w:val="de-DE"/>
        </w:rPr>
      </w:pPr>
    </w:p>
    <w:p w14:paraId="2B5F3980" w14:textId="77777777" w:rsidR="001A4E1D" w:rsidRPr="00642E0B" w:rsidRDefault="001A4E1D">
      <w:pPr>
        <w:rPr>
          <w:rFonts w:asciiTheme="majorHAnsi" w:hAnsiTheme="majorHAnsi" w:cstheme="majorHAnsi"/>
          <w:lang w:val="de-DE"/>
        </w:rPr>
      </w:pPr>
    </w:p>
    <w:p w14:paraId="7F2DB757" w14:textId="77777777" w:rsidR="001A4E1D" w:rsidRPr="00642E0B" w:rsidRDefault="00A47C1B" w:rsidP="001A4E1D">
      <w:pPr>
        <w:rPr>
          <w:rFonts w:asciiTheme="majorHAnsi" w:hAnsiTheme="majorHAnsi" w:cstheme="majorHAnsi"/>
          <w:lang w:val="de-DE"/>
        </w:rPr>
      </w:pPr>
      <w:r w:rsidRPr="00642E0B">
        <w:rPr>
          <w:rFonts w:asciiTheme="majorHAnsi" w:hAnsiTheme="majorHAnsi" w:cstheme="majorHAnsi"/>
          <w:lang w:val="de-DE"/>
        </w:rPr>
        <w:t>*</w:t>
      </w:r>
      <w:r w:rsidR="001A4E1D" w:rsidRPr="00642E0B">
        <w:rPr>
          <w:rFonts w:asciiTheme="majorHAnsi" w:hAnsiTheme="majorHAnsi" w:cstheme="majorHAnsi"/>
          <w:lang w:val="de-DE"/>
        </w:rPr>
        <w:t>Beiging</w:t>
      </w:r>
      <w:r w:rsidR="0039252C" w:rsidRPr="00642E0B">
        <w:rPr>
          <w:rFonts w:asciiTheme="majorHAnsi" w:hAnsiTheme="majorHAnsi" w:cstheme="majorHAnsi"/>
          <w:lang w:val="de-DE"/>
        </w:rPr>
        <w:t xml:space="preserve"> (Bräunung)</w:t>
      </w:r>
      <w:r w:rsidR="001A4E1D" w:rsidRPr="00642E0B">
        <w:rPr>
          <w:rFonts w:asciiTheme="majorHAnsi" w:hAnsiTheme="majorHAnsi" w:cstheme="majorHAnsi"/>
          <w:lang w:val="de-DE"/>
        </w:rPr>
        <w:br/>
      </w:r>
      <w:r w:rsidRPr="00642E0B">
        <w:rPr>
          <w:rFonts w:asciiTheme="majorHAnsi" w:hAnsiTheme="majorHAnsi" w:cstheme="majorHAnsi"/>
          <w:lang w:val="de-DE"/>
        </w:rPr>
        <w:t xml:space="preserve">Braunes Fettgewebe kann durch die Oxidation von Fettsäuren Wärme zu produzieren. Dies geschieht in zahlreichen Mitochondrien, die auch für die bräunliche Färbung des Gewebes verantwortlich sind. Aktiviert man das „gute“ braune Fett, wird der Stoffwechsel angekurbelt, und die „schlechten“ weißen Fettpolster werden abgebaut. </w:t>
      </w:r>
      <w:r w:rsidR="001A4E1D" w:rsidRPr="00642E0B">
        <w:rPr>
          <w:rFonts w:asciiTheme="majorHAnsi" w:hAnsiTheme="majorHAnsi" w:cstheme="majorHAnsi"/>
          <w:lang w:val="de-DE"/>
        </w:rPr>
        <w:t>Das Auftreten von braunen oder beigen Adipozyten</w:t>
      </w:r>
      <w:r w:rsidR="006D2D62" w:rsidRPr="00642E0B">
        <w:rPr>
          <w:rFonts w:asciiTheme="majorHAnsi" w:hAnsiTheme="majorHAnsi" w:cstheme="majorHAnsi"/>
          <w:lang w:val="de-DE"/>
        </w:rPr>
        <w:t xml:space="preserve"> im weißen Fettgewebe wird als Browning oder B</w:t>
      </w:r>
      <w:r w:rsidR="001A4E1D" w:rsidRPr="00642E0B">
        <w:rPr>
          <w:rFonts w:asciiTheme="majorHAnsi" w:hAnsiTheme="majorHAnsi" w:cstheme="majorHAnsi"/>
          <w:lang w:val="de-DE"/>
        </w:rPr>
        <w:t xml:space="preserve">eiging </w:t>
      </w:r>
      <w:r w:rsidR="0039252C" w:rsidRPr="00642E0B">
        <w:rPr>
          <w:rFonts w:asciiTheme="majorHAnsi" w:hAnsiTheme="majorHAnsi" w:cstheme="majorHAnsi"/>
          <w:lang w:val="de-DE"/>
        </w:rPr>
        <w:t xml:space="preserve">(Bräunung) </w:t>
      </w:r>
      <w:r w:rsidR="001A4E1D" w:rsidRPr="00642E0B">
        <w:rPr>
          <w:rFonts w:asciiTheme="majorHAnsi" w:hAnsiTheme="majorHAnsi" w:cstheme="majorHAnsi"/>
          <w:lang w:val="de-DE"/>
        </w:rPr>
        <w:t>bezeichnet, ein Phänomen, das mit erhöhtem Energieverbrauch assoziiert ist und, zumindest im Mausmodell, vor Adipositas schützt.</w:t>
      </w:r>
    </w:p>
    <w:p w14:paraId="17DF8EA0" w14:textId="77777777" w:rsidR="00A47C1B" w:rsidRPr="00642E0B" w:rsidRDefault="00A47C1B" w:rsidP="001A4E1D">
      <w:pPr>
        <w:rPr>
          <w:rFonts w:asciiTheme="majorHAnsi" w:hAnsiTheme="majorHAnsi" w:cstheme="majorHAnsi"/>
          <w:lang w:val="de-DE"/>
        </w:rPr>
      </w:pPr>
    </w:p>
    <w:p w14:paraId="766F5A14" w14:textId="77777777" w:rsidR="00A47C1B" w:rsidRPr="00642E0B" w:rsidRDefault="00A47C1B" w:rsidP="001A4E1D">
      <w:pPr>
        <w:rPr>
          <w:rFonts w:asciiTheme="majorHAnsi" w:hAnsiTheme="majorHAnsi" w:cstheme="majorHAnsi"/>
          <w:lang w:val="de-DE"/>
        </w:rPr>
      </w:pPr>
    </w:p>
    <w:p w14:paraId="28DF95D2" w14:textId="77777777" w:rsidR="0039252C" w:rsidRPr="00642E0B" w:rsidRDefault="0039252C" w:rsidP="001A4E1D">
      <w:pPr>
        <w:rPr>
          <w:rFonts w:asciiTheme="majorHAnsi" w:hAnsiTheme="majorHAnsi" w:cstheme="majorHAnsi"/>
          <w:lang w:val="de-DE"/>
        </w:rPr>
      </w:pPr>
    </w:p>
    <w:p w14:paraId="24836A24" w14:textId="77777777" w:rsidR="0039252C" w:rsidRPr="00642E0B" w:rsidRDefault="0039252C" w:rsidP="0039252C">
      <w:pPr>
        <w:rPr>
          <w:rFonts w:asciiTheme="majorHAnsi" w:hAnsiTheme="majorHAnsi" w:cstheme="majorHAnsi"/>
        </w:rPr>
      </w:pPr>
      <w:r w:rsidRPr="00642E0B">
        <w:rPr>
          <w:rStyle w:val="Fett"/>
          <w:rFonts w:asciiTheme="majorHAnsi" w:hAnsiTheme="majorHAnsi" w:cstheme="majorHAnsi"/>
          <w:b w:val="0"/>
          <w:bCs w:val="0"/>
          <w:color w:val="333333"/>
          <w:bdr w:val="none" w:sz="0" w:space="0" w:color="auto" w:frame="1"/>
          <w:shd w:val="clear" w:color="auto" w:fill="FFFFFF"/>
        </w:rPr>
        <w:t>Original-</w:t>
      </w:r>
      <w:proofErr w:type="spellStart"/>
      <w:r w:rsidRPr="00642E0B">
        <w:rPr>
          <w:rStyle w:val="Fett"/>
          <w:rFonts w:asciiTheme="majorHAnsi" w:hAnsiTheme="majorHAnsi" w:cstheme="majorHAnsi"/>
          <w:b w:val="0"/>
          <w:bCs w:val="0"/>
          <w:color w:val="333333"/>
          <w:bdr w:val="none" w:sz="0" w:space="0" w:color="auto" w:frame="1"/>
          <w:shd w:val="clear" w:color="auto" w:fill="FFFFFF"/>
        </w:rPr>
        <w:t>Publikation</w:t>
      </w:r>
      <w:proofErr w:type="spellEnd"/>
      <w:r w:rsidRPr="00642E0B">
        <w:rPr>
          <w:rStyle w:val="Fett"/>
          <w:rFonts w:asciiTheme="majorHAnsi" w:hAnsiTheme="majorHAnsi" w:cstheme="majorHAnsi"/>
          <w:b w:val="0"/>
          <w:bCs w:val="0"/>
          <w:color w:val="333333"/>
          <w:bdr w:val="none" w:sz="0" w:space="0" w:color="auto" w:frame="1"/>
          <w:shd w:val="clear" w:color="auto" w:fill="FFFFFF"/>
        </w:rPr>
        <w:t>:</w:t>
      </w:r>
      <w:r w:rsidRPr="00642E0B">
        <w:rPr>
          <w:rFonts w:asciiTheme="majorHAnsi" w:hAnsiTheme="majorHAnsi" w:cstheme="majorHAnsi"/>
        </w:rPr>
        <w:t xml:space="preserve"> </w:t>
      </w:r>
    </w:p>
    <w:p w14:paraId="608B9A2D" w14:textId="77777777" w:rsidR="006D2D62" w:rsidRPr="00642E0B" w:rsidRDefault="0039252C" w:rsidP="006D2D62">
      <w:pPr>
        <w:shd w:val="clear" w:color="auto" w:fill="FFFFFF"/>
        <w:rPr>
          <w:rFonts w:asciiTheme="majorHAnsi" w:eastAsia="Times New Roman" w:hAnsiTheme="majorHAnsi" w:cstheme="majorHAnsi"/>
          <w:color w:val="575757"/>
          <w:lang w:val="de-DE"/>
        </w:rPr>
      </w:pPr>
      <w:proofErr w:type="spellStart"/>
      <w:r w:rsidRPr="00642E0B">
        <w:rPr>
          <w:rFonts w:asciiTheme="majorHAnsi" w:hAnsiTheme="majorHAnsi" w:cstheme="majorHAnsi"/>
        </w:rPr>
        <w:t>Norheim</w:t>
      </w:r>
      <w:proofErr w:type="spellEnd"/>
      <w:r w:rsidRPr="00642E0B">
        <w:rPr>
          <w:rFonts w:asciiTheme="majorHAnsi" w:hAnsiTheme="majorHAnsi" w:cstheme="majorHAnsi"/>
        </w:rPr>
        <w:t xml:space="preserve"> et al., (2019): Gene-by-Sex Interactions in Mitochondrial Functions and Cardio-Metabolic Traits. </w:t>
      </w:r>
      <w:proofErr w:type="spellStart"/>
      <w:r w:rsidRPr="00642E0B">
        <w:rPr>
          <w:rFonts w:asciiTheme="majorHAnsi" w:hAnsiTheme="majorHAnsi" w:cstheme="majorHAnsi"/>
          <w:lang w:val="de-DE"/>
        </w:rPr>
        <w:t>Cell</w:t>
      </w:r>
      <w:proofErr w:type="spellEnd"/>
      <w:r w:rsidRPr="00642E0B">
        <w:rPr>
          <w:rFonts w:asciiTheme="majorHAnsi" w:hAnsiTheme="majorHAnsi" w:cstheme="majorHAnsi"/>
          <w:lang w:val="de-DE"/>
        </w:rPr>
        <w:t xml:space="preserve"> </w:t>
      </w:r>
      <w:proofErr w:type="spellStart"/>
      <w:r w:rsidRPr="00642E0B">
        <w:rPr>
          <w:rFonts w:asciiTheme="majorHAnsi" w:hAnsiTheme="majorHAnsi" w:cstheme="majorHAnsi"/>
          <w:lang w:val="de-DE"/>
        </w:rPr>
        <w:t>Metabolism</w:t>
      </w:r>
      <w:proofErr w:type="spellEnd"/>
      <w:r w:rsidRPr="00642E0B">
        <w:rPr>
          <w:rFonts w:asciiTheme="majorHAnsi" w:hAnsiTheme="majorHAnsi" w:cstheme="majorHAnsi"/>
          <w:lang w:val="de-DE"/>
        </w:rPr>
        <w:t xml:space="preserve">, </w:t>
      </w:r>
      <w:r w:rsidR="006D2D62" w:rsidRPr="00642E0B">
        <w:rPr>
          <w:rFonts w:asciiTheme="majorHAnsi" w:eastAsia="Times New Roman" w:hAnsiTheme="majorHAnsi" w:cstheme="majorHAnsi"/>
          <w:color w:val="575757"/>
          <w:lang w:val="de-DE"/>
        </w:rPr>
        <w:t xml:space="preserve">DOI: </w:t>
      </w:r>
      <w:hyperlink r:id="rId5" w:tgtFrame="_blank" w:history="1">
        <w:r w:rsidR="006D2D62" w:rsidRPr="00642E0B">
          <w:rPr>
            <w:rFonts w:asciiTheme="majorHAnsi" w:eastAsia="Times New Roman" w:hAnsiTheme="majorHAnsi" w:cstheme="majorHAnsi"/>
            <w:color w:val="333333"/>
            <w:u w:val="single"/>
            <w:lang w:val="de-DE"/>
          </w:rPr>
          <w:t>10.1016/j.cmet.2018.12.013</w:t>
        </w:r>
      </w:hyperlink>
    </w:p>
    <w:p w14:paraId="66A6ABE7" w14:textId="77777777" w:rsidR="0039252C" w:rsidRPr="00642E0B" w:rsidRDefault="0039252C" w:rsidP="0039252C">
      <w:pPr>
        <w:rPr>
          <w:rFonts w:asciiTheme="majorHAnsi" w:hAnsiTheme="majorHAnsi" w:cstheme="majorHAnsi"/>
          <w:color w:val="000000"/>
          <w:shd w:val="clear" w:color="auto" w:fill="FFFFFF"/>
          <w:lang w:val="de-DE"/>
        </w:rPr>
      </w:pPr>
    </w:p>
    <w:p w14:paraId="231DAAEA" w14:textId="77777777" w:rsidR="000F4970" w:rsidRPr="00642E0B" w:rsidRDefault="000F4970" w:rsidP="0039252C">
      <w:pPr>
        <w:rPr>
          <w:rFonts w:asciiTheme="majorHAnsi" w:hAnsiTheme="majorHAnsi" w:cstheme="majorHAnsi"/>
          <w:color w:val="000000"/>
          <w:shd w:val="clear" w:color="auto" w:fill="FFFFFF"/>
          <w:lang w:val="de-DE"/>
        </w:rPr>
      </w:pPr>
    </w:p>
    <w:p w14:paraId="44329F5C" w14:textId="77777777" w:rsidR="000F4970" w:rsidRPr="00642E0B" w:rsidRDefault="000F4970"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 xml:space="preserve">Fachliche Ansprechpartnerin: </w:t>
      </w:r>
    </w:p>
    <w:p w14:paraId="651869C8" w14:textId="77777777" w:rsidR="000F4970" w:rsidRPr="00642E0B" w:rsidRDefault="000F4970"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Univ.-Prof. Dr. med. Susanna Hofmann</w:t>
      </w:r>
    </w:p>
    <w:p w14:paraId="749F03EE" w14:textId="77777777" w:rsidR="000F4970" w:rsidRPr="00642E0B" w:rsidRDefault="000F4970"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Helmholtz Diabetes Center</w:t>
      </w:r>
    </w:p>
    <w:p w14:paraId="1366BF58" w14:textId="77777777" w:rsidR="000F4970" w:rsidRPr="00642E0B" w:rsidRDefault="000F4970"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 xml:space="preserve">Institute </w:t>
      </w:r>
      <w:proofErr w:type="spellStart"/>
      <w:r w:rsidRPr="00642E0B">
        <w:rPr>
          <w:rFonts w:asciiTheme="majorHAnsi" w:hAnsiTheme="majorHAnsi" w:cstheme="majorHAnsi"/>
          <w:color w:val="000000"/>
          <w:shd w:val="clear" w:color="auto" w:fill="FFFFFF"/>
          <w:lang w:val="de-DE"/>
        </w:rPr>
        <w:t>for</w:t>
      </w:r>
      <w:proofErr w:type="spellEnd"/>
      <w:r w:rsidRPr="00642E0B">
        <w:rPr>
          <w:rFonts w:asciiTheme="majorHAnsi" w:hAnsiTheme="majorHAnsi" w:cstheme="majorHAnsi"/>
          <w:color w:val="000000"/>
          <w:shd w:val="clear" w:color="auto" w:fill="FFFFFF"/>
          <w:lang w:val="de-DE"/>
        </w:rPr>
        <w:t xml:space="preserve"> Diabetes </w:t>
      </w:r>
      <w:proofErr w:type="spellStart"/>
      <w:r w:rsidRPr="00642E0B">
        <w:rPr>
          <w:rFonts w:asciiTheme="majorHAnsi" w:hAnsiTheme="majorHAnsi" w:cstheme="majorHAnsi"/>
          <w:color w:val="000000"/>
          <w:shd w:val="clear" w:color="auto" w:fill="FFFFFF"/>
          <w:lang w:val="de-DE"/>
        </w:rPr>
        <w:t>and</w:t>
      </w:r>
      <w:proofErr w:type="spellEnd"/>
      <w:r w:rsidRPr="00642E0B">
        <w:rPr>
          <w:rFonts w:asciiTheme="majorHAnsi" w:hAnsiTheme="majorHAnsi" w:cstheme="majorHAnsi"/>
          <w:color w:val="000000"/>
          <w:shd w:val="clear" w:color="auto" w:fill="FFFFFF"/>
          <w:lang w:val="de-DE"/>
        </w:rPr>
        <w:t xml:space="preserve"> Regeneration </w:t>
      </w:r>
    </w:p>
    <w:p w14:paraId="67C74C70" w14:textId="77777777" w:rsidR="000F4970" w:rsidRPr="00642E0B" w:rsidRDefault="000F4970"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Helmholtz Zentrum München</w:t>
      </w:r>
    </w:p>
    <w:p w14:paraId="63CC4ABD" w14:textId="77777777" w:rsidR="000F4970" w:rsidRPr="00642E0B" w:rsidRDefault="000F4970" w:rsidP="000F4970">
      <w:pPr>
        <w:rPr>
          <w:rFonts w:asciiTheme="majorHAnsi" w:hAnsiTheme="majorHAnsi" w:cstheme="majorHAnsi"/>
          <w:color w:val="000000"/>
          <w:shd w:val="clear" w:color="auto" w:fill="FFFFFF"/>
        </w:rPr>
      </w:pPr>
      <w:r w:rsidRPr="00642E0B">
        <w:rPr>
          <w:rFonts w:asciiTheme="majorHAnsi" w:hAnsiTheme="majorHAnsi" w:cstheme="majorHAnsi"/>
          <w:color w:val="000000"/>
          <w:shd w:val="clear" w:color="auto" w:fill="FFFFFF"/>
        </w:rPr>
        <w:t>German Research Center for Environmental Health, GmbH</w:t>
      </w:r>
    </w:p>
    <w:p w14:paraId="2F5C1DA3" w14:textId="77777777" w:rsidR="000F4970" w:rsidRPr="00642E0B" w:rsidRDefault="006D2D62"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Ingolstä</w:t>
      </w:r>
      <w:r w:rsidR="000F4970" w:rsidRPr="00642E0B">
        <w:rPr>
          <w:rFonts w:asciiTheme="majorHAnsi" w:hAnsiTheme="majorHAnsi" w:cstheme="majorHAnsi"/>
          <w:color w:val="000000"/>
          <w:shd w:val="clear" w:color="auto" w:fill="FFFFFF"/>
          <w:lang w:val="de-DE"/>
        </w:rPr>
        <w:t xml:space="preserve">dter </w:t>
      </w:r>
      <w:proofErr w:type="spellStart"/>
      <w:r w:rsidR="000F4970" w:rsidRPr="00642E0B">
        <w:rPr>
          <w:rFonts w:asciiTheme="majorHAnsi" w:hAnsiTheme="majorHAnsi" w:cstheme="majorHAnsi"/>
          <w:color w:val="000000"/>
          <w:shd w:val="clear" w:color="auto" w:fill="FFFFFF"/>
          <w:lang w:val="de-DE"/>
        </w:rPr>
        <w:t>Landstrasse</w:t>
      </w:r>
      <w:proofErr w:type="spellEnd"/>
      <w:r w:rsidR="000F4970" w:rsidRPr="00642E0B">
        <w:rPr>
          <w:rFonts w:asciiTheme="majorHAnsi" w:hAnsiTheme="majorHAnsi" w:cstheme="majorHAnsi"/>
          <w:color w:val="000000"/>
          <w:shd w:val="clear" w:color="auto" w:fill="FFFFFF"/>
          <w:lang w:val="de-DE"/>
        </w:rPr>
        <w:t xml:space="preserve"> 1</w:t>
      </w:r>
    </w:p>
    <w:p w14:paraId="7BE9BC0B" w14:textId="77777777" w:rsidR="000F4970" w:rsidRPr="00642E0B" w:rsidRDefault="000F4970"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85764 Neuherberg</w:t>
      </w:r>
    </w:p>
    <w:p w14:paraId="50DFFD49" w14:textId="77777777" w:rsidR="000F4970" w:rsidRPr="00642E0B" w:rsidRDefault="000F4970"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Germany</w:t>
      </w:r>
    </w:p>
    <w:p w14:paraId="3C04CD22" w14:textId="77777777" w:rsidR="000F4970" w:rsidRPr="00642E0B" w:rsidRDefault="006D2D62"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Telefon</w:t>
      </w:r>
      <w:r w:rsidR="000F4970" w:rsidRPr="00642E0B">
        <w:rPr>
          <w:rFonts w:asciiTheme="majorHAnsi" w:hAnsiTheme="majorHAnsi" w:cstheme="majorHAnsi"/>
          <w:color w:val="000000"/>
          <w:shd w:val="clear" w:color="auto" w:fill="FFFFFF"/>
          <w:lang w:val="de-DE"/>
        </w:rPr>
        <w:t>: ++49-89-3187-2112</w:t>
      </w:r>
    </w:p>
    <w:p w14:paraId="1F3E759C" w14:textId="77777777" w:rsidR="000F4970" w:rsidRPr="00642E0B" w:rsidRDefault="006D2D62" w:rsidP="000F4970">
      <w:pPr>
        <w:rPr>
          <w:rFonts w:asciiTheme="majorHAnsi" w:hAnsiTheme="majorHAnsi" w:cstheme="majorHAnsi"/>
          <w:color w:val="000000"/>
          <w:shd w:val="clear" w:color="auto" w:fill="FFFFFF"/>
          <w:lang w:val="de-DE"/>
        </w:rPr>
      </w:pPr>
      <w:r w:rsidRPr="00642E0B">
        <w:rPr>
          <w:rFonts w:asciiTheme="majorHAnsi" w:hAnsiTheme="majorHAnsi" w:cstheme="majorHAnsi"/>
          <w:color w:val="000000"/>
          <w:shd w:val="clear" w:color="auto" w:fill="FFFFFF"/>
          <w:lang w:val="de-DE"/>
        </w:rPr>
        <w:t>E-Mai</w:t>
      </w:r>
      <w:r w:rsidR="000F4970" w:rsidRPr="00642E0B">
        <w:rPr>
          <w:rFonts w:asciiTheme="majorHAnsi" w:hAnsiTheme="majorHAnsi" w:cstheme="majorHAnsi"/>
          <w:color w:val="000000"/>
          <w:shd w:val="clear" w:color="auto" w:fill="FFFFFF"/>
          <w:lang w:val="de-DE"/>
        </w:rPr>
        <w:t xml:space="preserve">l: </w:t>
      </w:r>
      <w:proofErr w:type="spellStart"/>
      <w:r w:rsidR="000F4970" w:rsidRPr="00642E0B">
        <w:rPr>
          <w:rFonts w:asciiTheme="majorHAnsi" w:hAnsiTheme="majorHAnsi" w:cstheme="majorHAnsi"/>
          <w:color w:val="000000"/>
          <w:shd w:val="clear" w:color="auto" w:fill="FFFFFF"/>
          <w:lang w:val="de-DE"/>
        </w:rPr>
        <w:t>susanna.hofmann@helmholtz-muenchen.den</w:t>
      </w:r>
      <w:proofErr w:type="spellEnd"/>
      <w:r w:rsidR="000F4970" w:rsidRPr="00642E0B">
        <w:rPr>
          <w:rFonts w:asciiTheme="majorHAnsi" w:hAnsiTheme="majorHAnsi" w:cstheme="majorHAnsi"/>
          <w:color w:val="000000"/>
          <w:shd w:val="clear" w:color="auto" w:fill="FFFFFF"/>
          <w:lang w:val="de-DE"/>
        </w:rPr>
        <w:t xml:space="preserve">: </w:t>
      </w:r>
    </w:p>
    <w:p w14:paraId="3A32967F" w14:textId="77777777" w:rsidR="000F4970" w:rsidRPr="00642E0B" w:rsidRDefault="000F4970" w:rsidP="0039252C">
      <w:pPr>
        <w:rPr>
          <w:rFonts w:asciiTheme="majorHAnsi" w:hAnsiTheme="majorHAnsi" w:cstheme="majorHAnsi"/>
          <w:lang w:val="de-DE"/>
        </w:rPr>
      </w:pPr>
    </w:p>
    <w:p w14:paraId="41C46226" w14:textId="77777777" w:rsidR="000F4970" w:rsidRPr="00642E0B" w:rsidRDefault="000F4970" w:rsidP="0039252C">
      <w:pPr>
        <w:rPr>
          <w:rFonts w:asciiTheme="majorHAnsi" w:hAnsiTheme="majorHAnsi" w:cstheme="majorHAnsi"/>
          <w:color w:val="333333"/>
          <w:shd w:val="clear" w:color="auto" w:fill="FFFFFF"/>
          <w:lang w:val="de-DE"/>
        </w:rPr>
      </w:pPr>
      <w:r w:rsidRPr="00642E0B">
        <w:rPr>
          <w:rFonts w:asciiTheme="majorHAnsi" w:hAnsiTheme="majorHAnsi" w:cstheme="majorHAnsi"/>
          <w:color w:val="333333"/>
          <w:shd w:val="clear" w:color="auto" w:fill="FFFFFF"/>
          <w:lang w:val="de-DE"/>
        </w:rPr>
        <w:t>Das </w:t>
      </w:r>
      <w:hyperlink r:id="rId6" w:history="1">
        <w:r w:rsidRPr="00642E0B">
          <w:rPr>
            <w:rStyle w:val="Hyperlink"/>
            <w:rFonts w:asciiTheme="majorHAnsi" w:hAnsiTheme="majorHAnsi" w:cstheme="majorHAnsi"/>
            <w:color w:val="333333"/>
            <w:bdr w:val="none" w:sz="0" w:space="0" w:color="auto" w:frame="1"/>
            <w:shd w:val="clear" w:color="auto" w:fill="FFFFFF"/>
            <w:lang w:val="de-DE"/>
          </w:rPr>
          <w:t>Helmholtz Zentrum München</w:t>
        </w:r>
      </w:hyperlink>
      <w:r w:rsidRPr="00642E0B">
        <w:rPr>
          <w:rStyle w:val="Fett"/>
          <w:rFonts w:asciiTheme="majorHAnsi" w:hAnsiTheme="majorHAnsi" w:cstheme="majorHAnsi"/>
          <w:b w:val="0"/>
          <w:bCs w:val="0"/>
          <w:color w:val="333333"/>
          <w:bdr w:val="none" w:sz="0" w:space="0" w:color="auto" w:frame="1"/>
          <w:shd w:val="clear" w:color="auto" w:fill="FFFFFF"/>
          <w:lang w:val="de-DE"/>
        </w:rPr>
        <w:t> </w:t>
      </w:r>
      <w:r w:rsidRPr="00642E0B">
        <w:rPr>
          <w:rFonts w:asciiTheme="majorHAnsi" w:hAnsiTheme="majorHAnsi" w:cstheme="majorHAnsi"/>
          <w:color w:val="333333"/>
          <w:shd w:val="clear" w:color="auto" w:fill="FFFFFF"/>
          <w:lang w:val="de-DE"/>
        </w:rPr>
        <w:t>verfolgt als Deutsches Forschungszentrum für Gesundheit und Umwelt das Ziel, personalisierte Medizin für die Diagnose, Therapie und Prävention weit verbreiteter Volkskrankheiten wie Diabetes mellitus, Allergien und Lungenerkrankungen zu entwickeln. Dafür untersucht es das Zusammenwirken von Genetik, Umweltfaktoren und Lebensstil. Der Hauptsitz des Zentrums liegt in Neuherberg im Norden Münchens. Das Helmholtz Zentrum München beschäftigt rund 2.300 Mitarbeiter und ist Mitglied der Helmholtz-Gemeinschaft, der 19 naturwissenschaftlich-technische und medizinisch-biologische Forschungszentren mit rund 37.000 Beschäftigten angehören. </w:t>
      </w:r>
    </w:p>
    <w:p w14:paraId="6F5F78FD" w14:textId="67AA893C" w:rsidR="006D2D62" w:rsidRPr="00642E0B" w:rsidRDefault="006D2D62" w:rsidP="0039252C">
      <w:pPr>
        <w:rPr>
          <w:rFonts w:asciiTheme="majorHAnsi" w:hAnsiTheme="majorHAnsi" w:cstheme="majorHAnsi"/>
          <w:color w:val="333333"/>
          <w:shd w:val="clear" w:color="auto" w:fill="FFFFFF"/>
          <w:lang w:val="de-DE"/>
        </w:rPr>
      </w:pPr>
    </w:p>
    <w:p w14:paraId="3CB1815D" w14:textId="740F7B2F" w:rsidR="000F4970" w:rsidRPr="00642E0B" w:rsidRDefault="00D231CE" w:rsidP="00D231CE">
      <w:pPr>
        <w:rPr>
          <w:rFonts w:asciiTheme="majorHAnsi" w:hAnsiTheme="majorHAnsi" w:cstheme="majorHAnsi"/>
          <w:lang w:val="de-DE"/>
        </w:rPr>
      </w:pPr>
      <w:r w:rsidRPr="00642E0B">
        <w:rPr>
          <w:rFonts w:asciiTheme="majorHAnsi" w:hAnsiTheme="majorHAnsi" w:cstheme="majorHAnsi"/>
          <w:lang w:val="de-DE"/>
        </w:rPr>
        <w:t xml:space="preserve">Das </w:t>
      </w:r>
      <w:r w:rsidRPr="00642E0B">
        <w:rPr>
          <w:rFonts w:asciiTheme="majorHAnsi" w:hAnsiTheme="majorHAnsi" w:cstheme="majorHAnsi"/>
          <w:b/>
          <w:bCs/>
          <w:lang w:val="de-DE"/>
        </w:rPr>
        <w:t>Deutsche Zentrum für Diabetesforschung (DZD)</w:t>
      </w:r>
      <w:r w:rsidRPr="00642E0B">
        <w:rPr>
          <w:rFonts w:asciiTheme="majorHAnsi" w:hAnsiTheme="majorHAnsi" w:cstheme="majorHAnsi"/>
          <w:bCs/>
          <w:lang w:val="de-DE"/>
        </w:rPr>
        <w:t xml:space="preserve"> e.V.</w:t>
      </w:r>
      <w:r w:rsidRPr="00642E0B">
        <w:rPr>
          <w:rFonts w:asciiTheme="majorHAnsi" w:hAnsiTheme="majorHAnsi" w:cstheme="majorHAnsi"/>
          <w:lang w:val="de-DE"/>
        </w:rPr>
        <w:t xml:space="preserve">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t>
      </w:r>
      <w:hyperlink r:id="rId7" w:history="1">
        <w:r w:rsidRPr="00642E0B">
          <w:rPr>
            <w:rStyle w:val="Hyperlink"/>
            <w:rFonts w:asciiTheme="majorHAnsi" w:eastAsia="Times New Roman" w:hAnsiTheme="majorHAnsi" w:cstheme="majorHAnsi"/>
          </w:rPr>
          <w:t>www.dzd-ev.de</w:t>
        </w:r>
      </w:hyperlink>
      <w:r w:rsidRPr="00642E0B">
        <w:rPr>
          <w:rStyle w:val="Hyperlink"/>
          <w:rFonts w:asciiTheme="majorHAnsi" w:eastAsia="Times New Roman" w:hAnsiTheme="majorHAnsi" w:cstheme="majorHAnsi"/>
        </w:rPr>
        <w:br/>
      </w:r>
    </w:p>
    <w:p w14:paraId="05BA09CA" w14:textId="77777777" w:rsidR="00642E0B" w:rsidRPr="00642E0B" w:rsidRDefault="00642E0B">
      <w:pPr>
        <w:rPr>
          <w:rFonts w:asciiTheme="majorHAnsi" w:hAnsiTheme="majorHAnsi" w:cstheme="majorHAnsi"/>
          <w:lang w:val="de-DE"/>
        </w:rPr>
      </w:pPr>
    </w:p>
    <w:sectPr w:rsidR="00642E0B" w:rsidRPr="00642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1D"/>
    <w:rsid w:val="00004A91"/>
    <w:rsid w:val="000A38C3"/>
    <w:rsid w:val="000C1088"/>
    <w:rsid w:val="000D2109"/>
    <w:rsid w:val="000E5169"/>
    <w:rsid w:val="000F4970"/>
    <w:rsid w:val="0015320B"/>
    <w:rsid w:val="00181400"/>
    <w:rsid w:val="00187BC4"/>
    <w:rsid w:val="00187E25"/>
    <w:rsid w:val="001A4E1D"/>
    <w:rsid w:val="001B5C54"/>
    <w:rsid w:val="002C6082"/>
    <w:rsid w:val="002C711F"/>
    <w:rsid w:val="002E1D2F"/>
    <w:rsid w:val="002E355C"/>
    <w:rsid w:val="002E5B62"/>
    <w:rsid w:val="0039252C"/>
    <w:rsid w:val="0039308E"/>
    <w:rsid w:val="003958B4"/>
    <w:rsid w:val="003A3992"/>
    <w:rsid w:val="003A6C19"/>
    <w:rsid w:val="003B71C1"/>
    <w:rsid w:val="004802A2"/>
    <w:rsid w:val="0049633D"/>
    <w:rsid w:val="00530B15"/>
    <w:rsid w:val="00593DE2"/>
    <w:rsid w:val="005A3A87"/>
    <w:rsid w:val="005D56B4"/>
    <w:rsid w:val="00642E0B"/>
    <w:rsid w:val="006B02C6"/>
    <w:rsid w:val="006D2D62"/>
    <w:rsid w:val="006F2343"/>
    <w:rsid w:val="00726209"/>
    <w:rsid w:val="007268EB"/>
    <w:rsid w:val="00757C3A"/>
    <w:rsid w:val="0083471C"/>
    <w:rsid w:val="008507F3"/>
    <w:rsid w:val="008A4C72"/>
    <w:rsid w:val="00924A98"/>
    <w:rsid w:val="00966841"/>
    <w:rsid w:val="009B3969"/>
    <w:rsid w:val="00A2794D"/>
    <w:rsid w:val="00A37ADA"/>
    <w:rsid w:val="00A47C1B"/>
    <w:rsid w:val="00A84D02"/>
    <w:rsid w:val="00AD29EF"/>
    <w:rsid w:val="00B50554"/>
    <w:rsid w:val="00B95804"/>
    <w:rsid w:val="00BA61AC"/>
    <w:rsid w:val="00BB69EB"/>
    <w:rsid w:val="00BF47B6"/>
    <w:rsid w:val="00C20804"/>
    <w:rsid w:val="00C5750C"/>
    <w:rsid w:val="00CC0A00"/>
    <w:rsid w:val="00D231CE"/>
    <w:rsid w:val="00D73A70"/>
    <w:rsid w:val="00D924DA"/>
    <w:rsid w:val="00E87268"/>
    <w:rsid w:val="00E90B74"/>
    <w:rsid w:val="00F01B6C"/>
    <w:rsid w:val="00F9035B"/>
    <w:rsid w:val="00F9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D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A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A4E1D"/>
    <w:rPr>
      <w:rFonts w:ascii="Courier New" w:eastAsia="Times New Roman" w:hAnsi="Courier New" w:cs="Courier New"/>
      <w:sz w:val="20"/>
      <w:szCs w:val="20"/>
    </w:rPr>
  </w:style>
  <w:style w:type="character" w:styleId="Fett">
    <w:name w:val="Strong"/>
    <w:basedOn w:val="Absatz-Standardschriftart"/>
    <w:uiPriority w:val="22"/>
    <w:qFormat/>
    <w:rsid w:val="0039252C"/>
    <w:rPr>
      <w:b/>
      <w:bCs/>
    </w:rPr>
  </w:style>
  <w:style w:type="character" w:styleId="Hyperlink">
    <w:name w:val="Hyperlink"/>
    <w:basedOn w:val="Absatz-Standardschriftart"/>
    <w:uiPriority w:val="99"/>
    <w:semiHidden/>
    <w:unhideWhenUsed/>
    <w:rsid w:val="0039252C"/>
    <w:rPr>
      <w:color w:val="0000FF"/>
      <w:u w:val="single"/>
    </w:rPr>
  </w:style>
  <w:style w:type="paragraph" w:styleId="Sprechblasentext">
    <w:name w:val="Balloon Text"/>
    <w:basedOn w:val="Standard"/>
    <w:link w:val="SprechblasentextZchn"/>
    <w:uiPriority w:val="99"/>
    <w:semiHidden/>
    <w:unhideWhenUsed/>
    <w:rsid w:val="00187B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7BC4"/>
    <w:rPr>
      <w:rFonts w:ascii="Segoe UI" w:hAnsi="Segoe UI" w:cs="Segoe UI"/>
      <w:sz w:val="18"/>
      <w:szCs w:val="18"/>
    </w:rPr>
  </w:style>
  <w:style w:type="character" w:styleId="Kommentarzeichen">
    <w:name w:val="annotation reference"/>
    <w:basedOn w:val="Absatz-Standardschriftart"/>
    <w:uiPriority w:val="99"/>
    <w:semiHidden/>
    <w:unhideWhenUsed/>
    <w:rsid w:val="00924A98"/>
    <w:rPr>
      <w:sz w:val="18"/>
      <w:szCs w:val="18"/>
    </w:rPr>
  </w:style>
  <w:style w:type="paragraph" w:styleId="Kommentartext">
    <w:name w:val="annotation text"/>
    <w:basedOn w:val="Standard"/>
    <w:link w:val="KommentartextZchn"/>
    <w:uiPriority w:val="99"/>
    <w:semiHidden/>
    <w:unhideWhenUsed/>
    <w:rsid w:val="00924A9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24A98"/>
    <w:rPr>
      <w:sz w:val="24"/>
      <w:szCs w:val="24"/>
    </w:rPr>
  </w:style>
  <w:style w:type="paragraph" w:styleId="Kommentarthema">
    <w:name w:val="annotation subject"/>
    <w:basedOn w:val="Kommentartext"/>
    <w:next w:val="Kommentartext"/>
    <w:link w:val="KommentarthemaZchn"/>
    <w:uiPriority w:val="99"/>
    <w:semiHidden/>
    <w:unhideWhenUsed/>
    <w:rsid w:val="00924A98"/>
    <w:rPr>
      <w:b/>
      <w:bCs/>
      <w:sz w:val="20"/>
      <w:szCs w:val="20"/>
    </w:rPr>
  </w:style>
  <w:style w:type="character" w:customStyle="1" w:styleId="KommentarthemaZchn">
    <w:name w:val="Kommentarthema Zchn"/>
    <w:basedOn w:val="KommentartextZchn"/>
    <w:link w:val="Kommentarthema"/>
    <w:uiPriority w:val="99"/>
    <w:semiHidden/>
    <w:rsid w:val="00924A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A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A4E1D"/>
    <w:rPr>
      <w:rFonts w:ascii="Courier New" w:eastAsia="Times New Roman" w:hAnsi="Courier New" w:cs="Courier New"/>
      <w:sz w:val="20"/>
      <w:szCs w:val="20"/>
    </w:rPr>
  </w:style>
  <w:style w:type="character" w:styleId="Fett">
    <w:name w:val="Strong"/>
    <w:basedOn w:val="Absatz-Standardschriftart"/>
    <w:uiPriority w:val="22"/>
    <w:qFormat/>
    <w:rsid w:val="0039252C"/>
    <w:rPr>
      <w:b/>
      <w:bCs/>
    </w:rPr>
  </w:style>
  <w:style w:type="character" w:styleId="Hyperlink">
    <w:name w:val="Hyperlink"/>
    <w:basedOn w:val="Absatz-Standardschriftart"/>
    <w:uiPriority w:val="99"/>
    <w:semiHidden/>
    <w:unhideWhenUsed/>
    <w:rsid w:val="0039252C"/>
    <w:rPr>
      <w:color w:val="0000FF"/>
      <w:u w:val="single"/>
    </w:rPr>
  </w:style>
  <w:style w:type="paragraph" w:styleId="Sprechblasentext">
    <w:name w:val="Balloon Text"/>
    <w:basedOn w:val="Standard"/>
    <w:link w:val="SprechblasentextZchn"/>
    <w:uiPriority w:val="99"/>
    <w:semiHidden/>
    <w:unhideWhenUsed/>
    <w:rsid w:val="00187B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7BC4"/>
    <w:rPr>
      <w:rFonts w:ascii="Segoe UI" w:hAnsi="Segoe UI" w:cs="Segoe UI"/>
      <w:sz w:val="18"/>
      <w:szCs w:val="18"/>
    </w:rPr>
  </w:style>
  <w:style w:type="character" w:styleId="Kommentarzeichen">
    <w:name w:val="annotation reference"/>
    <w:basedOn w:val="Absatz-Standardschriftart"/>
    <w:uiPriority w:val="99"/>
    <w:semiHidden/>
    <w:unhideWhenUsed/>
    <w:rsid w:val="00924A98"/>
    <w:rPr>
      <w:sz w:val="18"/>
      <w:szCs w:val="18"/>
    </w:rPr>
  </w:style>
  <w:style w:type="paragraph" w:styleId="Kommentartext">
    <w:name w:val="annotation text"/>
    <w:basedOn w:val="Standard"/>
    <w:link w:val="KommentartextZchn"/>
    <w:uiPriority w:val="99"/>
    <w:semiHidden/>
    <w:unhideWhenUsed/>
    <w:rsid w:val="00924A9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24A98"/>
    <w:rPr>
      <w:sz w:val="24"/>
      <w:szCs w:val="24"/>
    </w:rPr>
  </w:style>
  <w:style w:type="paragraph" w:styleId="Kommentarthema">
    <w:name w:val="annotation subject"/>
    <w:basedOn w:val="Kommentartext"/>
    <w:next w:val="Kommentartext"/>
    <w:link w:val="KommentarthemaZchn"/>
    <w:uiPriority w:val="99"/>
    <w:semiHidden/>
    <w:unhideWhenUsed/>
    <w:rsid w:val="00924A98"/>
    <w:rPr>
      <w:b/>
      <w:bCs/>
      <w:sz w:val="20"/>
      <w:szCs w:val="20"/>
    </w:rPr>
  </w:style>
  <w:style w:type="character" w:customStyle="1" w:styleId="KommentarthemaZchn">
    <w:name w:val="Kommentarthema Zchn"/>
    <w:basedOn w:val="KommentartextZchn"/>
    <w:link w:val="Kommentarthema"/>
    <w:uiPriority w:val="99"/>
    <w:semiHidden/>
    <w:rsid w:val="00924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025">
      <w:bodyDiv w:val="1"/>
      <w:marLeft w:val="0"/>
      <w:marRight w:val="0"/>
      <w:marTop w:val="0"/>
      <w:marBottom w:val="0"/>
      <w:divBdr>
        <w:top w:val="none" w:sz="0" w:space="0" w:color="auto"/>
        <w:left w:val="none" w:sz="0" w:space="0" w:color="auto"/>
        <w:bottom w:val="none" w:sz="0" w:space="0" w:color="auto"/>
        <w:right w:val="none" w:sz="0" w:space="0" w:color="auto"/>
      </w:divBdr>
    </w:div>
    <w:div w:id="502627606">
      <w:bodyDiv w:val="1"/>
      <w:marLeft w:val="0"/>
      <w:marRight w:val="0"/>
      <w:marTop w:val="0"/>
      <w:marBottom w:val="0"/>
      <w:divBdr>
        <w:top w:val="none" w:sz="0" w:space="0" w:color="auto"/>
        <w:left w:val="none" w:sz="0" w:space="0" w:color="auto"/>
        <w:bottom w:val="none" w:sz="0" w:space="0" w:color="auto"/>
        <w:right w:val="none" w:sz="0" w:space="0" w:color="auto"/>
      </w:divBdr>
    </w:div>
    <w:div w:id="793400631">
      <w:bodyDiv w:val="1"/>
      <w:marLeft w:val="0"/>
      <w:marRight w:val="0"/>
      <w:marTop w:val="0"/>
      <w:marBottom w:val="0"/>
      <w:divBdr>
        <w:top w:val="none" w:sz="0" w:space="0" w:color="auto"/>
        <w:left w:val="none" w:sz="0" w:space="0" w:color="auto"/>
        <w:bottom w:val="none" w:sz="0" w:space="0" w:color="auto"/>
        <w:right w:val="none" w:sz="0" w:space="0" w:color="auto"/>
      </w:divBdr>
    </w:div>
    <w:div w:id="1043363253">
      <w:bodyDiv w:val="1"/>
      <w:marLeft w:val="0"/>
      <w:marRight w:val="0"/>
      <w:marTop w:val="0"/>
      <w:marBottom w:val="0"/>
      <w:divBdr>
        <w:top w:val="none" w:sz="0" w:space="0" w:color="auto"/>
        <w:left w:val="none" w:sz="0" w:space="0" w:color="auto"/>
        <w:bottom w:val="none" w:sz="0" w:space="0" w:color="auto"/>
        <w:right w:val="none" w:sz="0" w:space="0" w:color="auto"/>
      </w:divBdr>
    </w:div>
    <w:div w:id="1287128087">
      <w:bodyDiv w:val="1"/>
      <w:marLeft w:val="0"/>
      <w:marRight w:val="0"/>
      <w:marTop w:val="0"/>
      <w:marBottom w:val="0"/>
      <w:divBdr>
        <w:top w:val="none" w:sz="0" w:space="0" w:color="auto"/>
        <w:left w:val="none" w:sz="0" w:space="0" w:color="auto"/>
        <w:bottom w:val="none" w:sz="0" w:space="0" w:color="auto"/>
        <w:right w:val="none" w:sz="0" w:space="0" w:color="auto"/>
      </w:divBdr>
    </w:div>
    <w:div w:id="16419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zd-ev.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lmholtz-muenchen.de/index.html" TargetMode="External"/><Relationship Id="rId5" Type="http://schemas.openxmlformats.org/officeDocument/2006/relationships/hyperlink" Target="https://doi.org/10.1016/j.cmet.2018.12.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Niesing, Birgit</dc:creator>
  <cp:lastModifiedBy>katrin.weber</cp:lastModifiedBy>
  <cp:revision>2</cp:revision>
  <cp:lastPrinted>2019-01-29T08:29:00Z</cp:lastPrinted>
  <dcterms:created xsi:type="dcterms:W3CDTF">2019-02-14T15:05:00Z</dcterms:created>
  <dcterms:modified xsi:type="dcterms:W3CDTF">2019-02-14T15:05:00Z</dcterms:modified>
</cp:coreProperties>
</file>