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5CBBE" w14:textId="77777777" w:rsidR="0079090A" w:rsidRDefault="0079090A" w:rsidP="0079090A">
      <w:pPr>
        <w:widowControl w:val="0"/>
        <w:overflowPunct w:val="0"/>
        <w:autoSpaceDE w:val="0"/>
        <w:autoSpaceDN w:val="0"/>
        <w:adjustRightInd w:val="0"/>
        <w:spacing w:after="0"/>
        <w:jc w:val="right"/>
        <w:rPr>
          <w:rFonts w:ascii="Arial" w:hAnsi="Arial" w:cs="Arial"/>
          <w:b/>
          <w:bCs/>
          <w:noProof/>
          <w:sz w:val="28"/>
          <w:szCs w:val="28"/>
          <w:lang w:eastAsia="de-DE"/>
        </w:rPr>
      </w:pPr>
    </w:p>
    <w:p w14:paraId="58C60593" w14:textId="77777777" w:rsidR="0079090A" w:rsidRPr="00C6472F" w:rsidRDefault="0079090A" w:rsidP="0079090A">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3FD0B22B" w14:textId="77777777" w:rsidR="0079090A" w:rsidRPr="00C6472F" w:rsidRDefault="0079090A" w:rsidP="0079090A">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444FE653" w14:textId="77777777" w:rsidR="0079090A" w:rsidRPr="00C6472F" w:rsidRDefault="0079090A" w:rsidP="0079090A">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4843DBAA" w14:textId="77777777" w:rsidR="0079090A" w:rsidRPr="00820F3F" w:rsidRDefault="0079090A" w:rsidP="0079090A">
      <w:pPr>
        <w:widowControl w:val="0"/>
        <w:overflowPunct w:val="0"/>
        <w:autoSpaceDE w:val="0"/>
        <w:autoSpaceDN w:val="0"/>
        <w:adjustRightInd w:val="0"/>
        <w:spacing w:after="0"/>
        <w:rPr>
          <w:rFonts w:ascii="Arial" w:eastAsia="Times New Roman" w:hAnsi="Arial" w:cs="Arial"/>
          <w:color w:val="000000"/>
          <w:kern w:val="28"/>
          <w:lang w:eastAsia="de-DE"/>
        </w:rPr>
      </w:pPr>
    </w:p>
    <w:p w14:paraId="618BEDF2" w14:textId="77777777" w:rsidR="0079090A" w:rsidRDefault="0079090A" w:rsidP="00FA53DD">
      <w:pPr>
        <w:widowControl w:val="0"/>
        <w:overflowPunct w:val="0"/>
        <w:autoSpaceDE w:val="0"/>
        <w:autoSpaceDN w:val="0"/>
        <w:adjustRightInd w:val="0"/>
        <w:spacing w:after="0"/>
        <w:rPr>
          <w:rFonts w:ascii="Arial" w:hAnsi="Arial" w:cs="Arial"/>
          <w:b/>
          <w:bCs/>
          <w:sz w:val="28"/>
          <w:szCs w:val="28"/>
        </w:rPr>
      </w:pPr>
      <w:r>
        <w:rPr>
          <w:rFonts w:ascii="Arial" w:hAnsi="Arial" w:cs="Arial"/>
          <w:b/>
          <w:bCs/>
          <w:sz w:val="28"/>
          <w:szCs w:val="28"/>
        </w:rPr>
        <w:t>PD Dr. Julia Szendrödi wird W3-Professorin an der Univ. Heidelberg</w:t>
      </w:r>
    </w:p>
    <w:p w14:paraId="50343DA5" w14:textId="77777777" w:rsidR="0079090A" w:rsidRDefault="0079090A" w:rsidP="0079090A">
      <w:pPr>
        <w:widowControl w:val="0"/>
        <w:overflowPunct w:val="0"/>
        <w:autoSpaceDE w:val="0"/>
        <w:autoSpaceDN w:val="0"/>
        <w:adjustRightInd w:val="0"/>
        <w:spacing w:after="0"/>
        <w:rPr>
          <w:rFonts w:ascii="Arial" w:eastAsia="Times New Roman" w:hAnsi="Arial" w:cs="Arial"/>
          <w:color w:val="000000"/>
          <w:kern w:val="28"/>
          <w:lang w:eastAsia="de-DE"/>
        </w:rPr>
      </w:pPr>
    </w:p>
    <w:p w14:paraId="7F2DCFE2" w14:textId="54AA9DF3" w:rsidR="0079090A" w:rsidRPr="007C0412" w:rsidRDefault="0032281C" w:rsidP="0079090A">
      <w:pPr>
        <w:widowControl w:val="0"/>
        <w:overflowPunct w:val="0"/>
        <w:autoSpaceDE w:val="0"/>
        <w:autoSpaceDN w:val="0"/>
        <w:adjustRightInd w:val="0"/>
        <w:spacing w:after="0"/>
        <w:rPr>
          <w:rFonts w:ascii="Arial" w:hAnsi="Arial" w:cs="Arial"/>
          <w:b/>
        </w:rPr>
      </w:pPr>
      <w:r>
        <w:rPr>
          <w:rFonts w:ascii="Arial" w:hAnsi="Arial" w:cs="Arial"/>
          <w:b/>
        </w:rPr>
        <w:t>Sieben</w:t>
      </w:r>
      <w:r w:rsidR="0079090A">
        <w:rPr>
          <w:rFonts w:ascii="Arial" w:hAnsi="Arial" w:cs="Arial"/>
          <w:b/>
        </w:rPr>
        <w:t xml:space="preserve"> Jahre lang leitete PD Dr. Julia Szendrödi das Klinische Studienzentrum am Deutschen Diabetes-Zentrum. Nun folgt sie dem Ruf der </w:t>
      </w:r>
      <w:r w:rsidR="0079090A" w:rsidRPr="00DE1784">
        <w:rPr>
          <w:rFonts w:ascii="Arial" w:hAnsi="Arial" w:cs="Arial"/>
          <w:b/>
        </w:rPr>
        <w:t>Universität Heidelberg</w:t>
      </w:r>
      <w:r w:rsidR="0079090A">
        <w:rPr>
          <w:rFonts w:ascii="Arial" w:hAnsi="Arial" w:cs="Arial"/>
          <w:b/>
        </w:rPr>
        <w:t xml:space="preserve">, um </w:t>
      </w:r>
      <w:r w:rsidR="00FA53DD">
        <w:rPr>
          <w:rFonts w:ascii="Arial" w:hAnsi="Arial" w:cs="Arial"/>
          <w:b/>
        </w:rPr>
        <w:t xml:space="preserve">am Universitätsklinikum Heidelberg </w:t>
      </w:r>
      <w:r w:rsidR="0079090A">
        <w:rPr>
          <w:rFonts w:ascii="Arial" w:hAnsi="Arial" w:cs="Arial"/>
          <w:b/>
        </w:rPr>
        <w:t xml:space="preserve">die </w:t>
      </w:r>
      <w:r w:rsidR="0079090A" w:rsidRPr="00044A19">
        <w:rPr>
          <w:rFonts w:ascii="Arial" w:hAnsi="Arial" w:cs="Arial"/>
          <w:b/>
        </w:rPr>
        <w:t xml:space="preserve">Leitung der Klinik für Endokrinologie, Diabetologie, Stoffwechselkrankheiten und klinische Chemie </w:t>
      </w:r>
      <w:r w:rsidR="0079090A">
        <w:rPr>
          <w:rFonts w:ascii="Arial" w:hAnsi="Arial" w:cs="Arial"/>
          <w:b/>
        </w:rPr>
        <w:t xml:space="preserve">als </w:t>
      </w:r>
      <w:r w:rsidR="0079090A" w:rsidRPr="00044A19">
        <w:rPr>
          <w:rFonts w:ascii="Arial" w:hAnsi="Arial" w:cs="Arial"/>
          <w:b/>
        </w:rPr>
        <w:t>Ärztliche Direktorin zu übernehmen</w:t>
      </w:r>
      <w:r w:rsidR="0079090A">
        <w:rPr>
          <w:rFonts w:ascii="Arial" w:hAnsi="Arial" w:cs="Arial"/>
          <w:b/>
        </w:rPr>
        <w:t>. Der nächste Schritt einer erfolgreichen Wissenschaftskarriere.</w:t>
      </w:r>
    </w:p>
    <w:p w14:paraId="1B8D155A" w14:textId="77777777" w:rsidR="0079090A" w:rsidRPr="00002F7C" w:rsidRDefault="0079090A" w:rsidP="0079090A">
      <w:pPr>
        <w:widowControl w:val="0"/>
        <w:overflowPunct w:val="0"/>
        <w:autoSpaceDE w:val="0"/>
        <w:autoSpaceDN w:val="0"/>
        <w:adjustRightInd w:val="0"/>
        <w:spacing w:after="0"/>
        <w:rPr>
          <w:rFonts w:ascii="Arial" w:eastAsia="Times New Roman" w:hAnsi="Arial" w:cs="Arial"/>
          <w:color w:val="000000"/>
          <w:kern w:val="28"/>
          <w:lang w:eastAsia="de-DE"/>
        </w:rPr>
      </w:pPr>
    </w:p>
    <w:p w14:paraId="0E78E81A" w14:textId="37FEC1AC" w:rsidR="0079090A" w:rsidRDefault="0079090A" w:rsidP="0079090A">
      <w:pPr>
        <w:spacing w:after="0"/>
        <w:jc w:val="both"/>
        <w:rPr>
          <w:rFonts w:ascii="Arial" w:hAnsi="Arial" w:cs="Arial"/>
        </w:rPr>
      </w:pPr>
      <w:r w:rsidRPr="00393A49">
        <w:rPr>
          <w:rFonts w:ascii="Arial" w:hAnsi="Arial" w:cs="Arial"/>
          <w:b/>
        </w:rPr>
        <w:t>Düsseldorf (DDZ) –</w:t>
      </w:r>
      <w:r>
        <w:rPr>
          <w:rFonts w:ascii="Arial" w:hAnsi="Arial" w:cs="Arial"/>
          <w:b/>
        </w:rPr>
        <w:t xml:space="preserve"> </w:t>
      </w:r>
      <w:r w:rsidRPr="00AE0E9F">
        <w:rPr>
          <w:rFonts w:ascii="Arial" w:hAnsi="Arial" w:cs="Arial"/>
        </w:rPr>
        <w:t>Akribisch in der Forschung,</w:t>
      </w:r>
      <w:r>
        <w:rPr>
          <w:rFonts w:ascii="Arial" w:hAnsi="Arial" w:cs="Arial"/>
        </w:rPr>
        <w:t xml:space="preserve"> aber auch imm</w:t>
      </w:r>
      <w:bookmarkStart w:id="0" w:name="_GoBack"/>
      <w:bookmarkEnd w:id="0"/>
      <w:r>
        <w:rPr>
          <w:rFonts w:ascii="Arial" w:hAnsi="Arial" w:cs="Arial"/>
        </w:rPr>
        <w:t xml:space="preserve">er das persönliche Gespräch mit </w:t>
      </w:r>
      <w:proofErr w:type="spellStart"/>
      <w:r>
        <w:rPr>
          <w:rFonts w:ascii="Arial" w:hAnsi="Arial" w:cs="Arial"/>
        </w:rPr>
        <w:t>ProbandInnen</w:t>
      </w:r>
      <w:proofErr w:type="spellEnd"/>
      <w:r>
        <w:rPr>
          <w:rFonts w:ascii="Arial" w:hAnsi="Arial" w:cs="Arial"/>
        </w:rPr>
        <w:t xml:space="preserve"> und </w:t>
      </w:r>
      <w:proofErr w:type="spellStart"/>
      <w:r>
        <w:rPr>
          <w:rFonts w:ascii="Arial" w:hAnsi="Arial" w:cs="Arial"/>
        </w:rPr>
        <w:t>PatientInnen</w:t>
      </w:r>
      <w:proofErr w:type="spellEnd"/>
      <w:r>
        <w:rPr>
          <w:rFonts w:ascii="Arial" w:hAnsi="Arial" w:cs="Arial"/>
        </w:rPr>
        <w:t xml:space="preserve"> suchen. Das ist </w:t>
      </w:r>
      <w:r w:rsidRPr="002652EF">
        <w:rPr>
          <w:rFonts w:ascii="Arial" w:hAnsi="Arial" w:cs="Arial"/>
        </w:rPr>
        <w:t>Priv.-</w:t>
      </w:r>
      <w:proofErr w:type="spellStart"/>
      <w:r w:rsidRPr="002652EF">
        <w:rPr>
          <w:rFonts w:ascii="Arial" w:hAnsi="Arial" w:cs="Arial"/>
        </w:rPr>
        <w:t>Do</w:t>
      </w:r>
      <w:r>
        <w:rPr>
          <w:rFonts w:ascii="Arial" w:hAnsi="Arial" w:cs="Arial"/>
        </w:rPr>
        <w:t>z</w:t>
      </w:r>
      <w:proofErr w:type="spellEnd"/>
      <w:r>
        <w:rPr>
          <w:rFonts w:ascii="Arial" w:hAnsi="Arial" w:cs="Arial"/>
        </w:rPr>
        <w:t xml:space="preserve">. Dr. </w:t>
      </w:r>
      <w:proofErr w:type="spellStart"/>
      <w:r>
        <w:rPr>
          <w:rFonts w:ascii="Arial" w:hAnsi="Arial" w:cs="Arial"/>
        </w:rPr>
        <w:t>med</w:t>
      </w:r>
      <w:proofErr w:type="spellEnd"/>
      <w:r>
        <w:rPr>
          <w:rFonts w:ascii="Arial" w:hAnsi="Arial" w:cs="Arial"/>
        </w:rPr>
        <w:t xml:space="preserve"> Julia Szendrödi, </w:t>
      </w:r>
      <w:proofErr w:type="spellStart"/>
      <w:r>
        <w:rPr>
          <w:rFonts w:ascii="Arial" w:hAnsi="Arial" w:cs="Arial"/>
        </w:rPr>
        <w:t>PhD</w:t>
      </w:r>
      <w:proofErr w:type="spellEnd"/>
      <w:r>
        <w:rPr>
          <w:rFonts w:ascii="Arial" w:hAnsi="Arial" w:cs="Arial"/>
        </w:rPr>
        <w:t xml:space="preserve">, </w:t>
      </w:r>
      <w:r w:rsidRPr="002652EF">
        <w:rPr>
          <w:rFonts w:ascii="Arial" w:hAnsi="Arial" w:cs="Arial"/>
        </w:rPr>
        <w:t>stellvertretende Klinikdirektorin des Universitätsklinikums Düsseldorf</w:t>
      </w:r>
      <w:r>
        <w:rPr>
          <w:rFonts w:ascii="Arial" w:hAnsi="Arial" w:cs="Arial"/>
        </w:rPr>
        <w:t xml:space="preserve"> und Leiterin des Klinischen Studienzentrums am Deutschen Diabetes-Zentrum. Ab 1. Februar 2021 wird sie nun an der Ruprecht-Karls-Universität Heidelberg als W3-Professorin und </w:t>
      </w:r>
      <w:r w:rsidR="00FA53DD">
        <w:rPr>
          <w:rFonts w:ascii="Arial" w:hAnsi="Arial" w:cs="Arial"/>
        </w:rPr>
        <w:t xml:space="preserve">am Universitätsklinikum Heidelberg als </w:t>
      </w:r>
      <w:r w:rsidRPr="00B30B47">
        <w:rPr>
          <w:rFonts w:ascii="Arial" w:hAnsi="Arial" w:cs="Arial"/>
        </w:rPr>
        <w:t xml:space="preserve">Ärztliche Direktorin </w:t>
      </w:r>
      <w:r>
        <w:rPr>
          <w:rFonts w:ascii="Arial" w:hAnsi="Arial" w:cs="Arial"/>
        </w:rPr>
        <w:t xml:space="preserve">die Univ. </w:t>
      </w:r>
      <w:r w:rsidRPr="00B30B47">
        <w:rPr>
          <w:rFonts w:ascii="Arial" w:hAnsi="Arial" w:cs="Arial"/>
        </w:rPr>
        <w:t>Klinik für Endokrinologie, Diabetologie, Stoffwechselkrankhe</w:t>
      </w:r>
      <w:r>
        <w:rPr>
          <w:rFonts w:ascii="Arial" w:hAnsi="Arial" w:cs="Arial"/>
        </w:rPr>
        <w:t xml:space="preserve">iten und klinische Chemie leiten und ihre Forschungen weiter intensivieren. </w:t>
      </w:r>
      <w:r w:rsidRPr="007C0412">
        <w:rPr>
          <w:rFonts w:ascii="Arial" w:hAnsi="Arial" w:cs="Arial"/>
        </w:rPr>
        <w:t xml:space="preserve">„Die Berufung von Dr. Szendrödi ist nicht nur eine große Ehre für sie selbst, sondern auch eine Auszeichnung für die Nachwuchsförderung am DDZ“, erklärt Prof. Dr. Michael Roden, Wissenschaftlicher Vorstand und Direktor des DDZ, der Dr. </w:t>
      </w:r>
      <w:proofErr w:type="spellStart"/>
      <w:r w:rsidRPr="007C0412">
        <w:rPr>
          <w:rFonts w:ascii="Arial" w:hAnsi="Arial" w:cs="Arial"/>
        </w:rPr>
        <w:t>Szendrödis</w:t>
      </w:r>
      <w:proofErr w:type="spellEnd"/>
      <w:r w:rsidRPr="007C0412">
        <w:rPr>
          <w:rFonts w:ascii="Arial" w:hAnsi="Arial" w:cs="Arial"/>
        </w:rPr>
        <w:t xml:space="preserve"> Arbeit lange begleitet hat. „Naturgemäß bedeutet dies andererseits einen großen wissenschaftlichen, aber auch persönlichen Verlust für unsere Teams am DDZ und am Universitäts-Klinikum Düsseldorf, da sie von allen – sowohl als Ärztin, Wissenschaftlerin und als liebenswerte Kollegin </w:t>
      </w:r>
      <w:r>
        <w:rPr>
          <w:rFonts w:ascii="Arial" w:hAnsi="Arial" w:cs="Arial"/>
        </w:rPr>
        <w:t xml:space="preserve">– </w:t>
      </w:r>
      <w:r w:rsidRPr="007C0412">
        <w:rPr>
          <w:rFonts w:ascii="Arial" w:hAnsi="Arial" w:cs="Arial"/>
        </w:rPr>
        <w:t>hochgeschätzt wurde.“</w:t>
      </w:r>
    </w:p>
    <w:p w14:paraId="4F6CEF15" w14:textId="77777777" w:rsidR="0079090A" w:rsidRDefault="0079090A" w:rsidP="0079090A">
      <w:pPr>
        <w:spacing w:after="0"/>
        <w:jc w:val="both"/>
        <w:rPr>
          <w:rFonts w:ascii="Arial" w:hAnsi="Arial" w:cs="Arial"/>
        </w:rPr>
      </w:pPr>
    </w:p>
    <w:p w14:paraId="211CD6F7" w14:textId="1F58C90B" w:rsidR="0079090A" w:rsidRDefault="0079090A" w:rsidP="0079090A">
      <w:pPr>
        <w:autoSpaceDE w:val="0"/>
        <w:autoSpaceDN w:val="0"/>
        <w:adjustRightInd w:val="0"/>
        <w:spacing w:after="0"/>
        <w:jc w:val="both"/>
        <w:rPr>
          <w:rFonts w:ascii="Arial" w:hAnsi="Arial" w:cs="Arial"/>
        </w:rPr>
      </w:pPr>
      <w:r>
        <w:rPr>
          <w:rFonts w:ascii="Arial" w:hAnsi="Arial" w:cs="Arial"/>
        </w:rPr>
        <w:t xml:space="preserve">Dr. </w:t>
      </w:r>
      <w:r w:rsidRPr="002652EF">
        <w:rPr>
          <w:rFonts w:ascii="Arial" w:hAnsi="Arial" w:cs="Arial"/>
        </w:rPr>
        <w:t xml:space="preserve">Szendrödi studierte </w:t>
      </w:r>
      <w:r>
        <w:rPr>
          <w:rFonts w:ascii="Arial" w:hAnsi="Arial" w:cs="Arial"/>
        </w:rPr>
        <w:t xml:space="preserve">zunächst </w:t>
      </w:r>
      <w:r w:rsidRPr="002652EF">
        <w:rPr>
          <w:rFonts w:ascii="Arial" w:hAnsi="Arial" w:cs="Arial"/>
        </w:rPr>
        <w:t xml:space="preserve">Medizin in Wien und forschte anschließend für </w:t>
      </w:r>
      <w:r>
        <w:rPr>
          <w:rFonts w:ascii="Arial" w:hAnsi="Arial" w:cs="Arial"/>
        </w:rPr>
        <w:t>zwei</w:t>
      </w:r>
      <w:r w:rsidRPr="002652EF">
        <w:rPr>
          <w:rFonts w:ascii="Arial" w:hAnsi="Arial" w:cs="Arial"/>
        </w:rPr>
        <w:t xml:space="preserve"> Jahre als Post-Doktorandin im Institut für Pharmak</w:t>
      </w:r>
      <w:r>
        <w:rPr>
          <w:rFonts w:ascii="Arial" w:hAnsi="Arial" w:cs="Arial"/>
        </w:rPr>
        <w:t>ologie der Universität</w:t>
      </w:r>
      <w:r w:rsidRPr="002652EF">
        <w:rPr>
          <w:rFonts w:ascii="Arial" w:hAnsi="Arial" w:cs="Arial"/>
        </w:rPr>
        <w:t xml:space="preserve"> Wien</w:t>
      </w:r>
      <w:r>
        <w:rPr>
          <w:rFonts w:ascii="Arial" w:hAnsi="Arial" w:cs="Arial"/>
        </w:rPr>
        <w:t>. Danach</w:t>
      </w:r>
      <w:r w:rsidRPr="002652EF">
        <w:rPr>
          <w:rFonts w:ascii="Arial" w:hAnsi="Arial" w:cs="Arial"/>
        </w:rPr>
        <w:t xml:space="preserve"> </w:t>
      </w:r>
      <w:r>
        <w:rPr>
          <w:rFonts w:ascii="Arial" w:hAnsi="Arial" w:cs="Arial"/>
        </w:rPr>
        <w:t xml:space="preserve">arbeitete sie bei Prof. Roden, zuerst in seiner Arbeitsgruppe </w:t>
      </w:r>
      <w:r w:rsidRPr="002652EF">
        <w:rPr>
          <w:rFonts w:ascii="Arial" w:hAnsi="Arial" w:cs="Arial"/>
        </w:rPr>
        <w:t>an der Klinischen Abteilung für Endokrinologie und Stoffwechsel der Medizinischen Universität in Wi</w:t>
      </w:r>
      <w:r>
        <w:rPr>
          <w:rFonts w:ascii="Arial" w:hAnsi="Arial" w:cs="Arial"/>
        </w:rPr>
        <w:t xml:space="preserve">en, später in der 1. Medizinischen Abteilung mit Department für Nephrologie </w:t>
      </w:r>
      <w:r w:rsidRPr="002652EF">
        <w:rPr>
          <w:rFonts w:ascii="Arial" w:hAnsi="Arial" w:cs="Arial"/>
        </w:rPr>
        <w:t xml:space="preserve">am </w:t>
      </w:r>
      <w:proofErr w:type="spellStart"/>
      <w:r w:rsidRPr="002652EF">
        <w:rPr>
          <w:rFonts w:ascii="Arial" w:hAnsi="Arial" w:cs="Arial"/>
        </w:rPr>
        <w:t>Hanusch</w:t>
      </w:r>
      <w:proofErr w:type="spellEnd"/>
      <w:r w:rsidRPr="002652EF">
        <w:rPr>
          <w:rFonts w:ascii="Arial" w:hAnsi="Arial" w:cs="Arial"/>
        </w:rPr>
        <w:t xml:space="preserve">-Krankenhaus und </w:t>
      </w:r>
      <w:r>
        <w:rPr>
          <w:rFonts w:ascii="Arial" w:hAnsi="Arial" w:cs="Arial"/>
        </w:rPr>
        <w:t xml:space="preserve">dem </w:t>
      </w:r>
      <w:r w:rsidRPr="002652EF">
        <w:rPr>
          <w:rFonts w:ascii="Arial" w:hAnsi="Arial" w:cs="Arial"/>
        </w:rPr>
        <w:t xml:space="preserve">Karl-Landsteiner Institut für Endokrinologie und Stoffwechsel in Wien. </w:t>
      </w:r>
      <w:r>
        <w:rPr>
          <w:rFonts w:ascii="Arial" w:hAnsi="Arial" w:cs="Arial"/>
        </w:rPr>
        <w:t xml:space="preserve">Gemeinsam mit Prof. Roden kam sie 2008 </w:t>
      </w:r>
      <w:r w:rsidR="0032281C">
        <w:rPr>
          <w:rFonts w:ascii="Arial" w:hAnsi="Arial" w:cs="Arial"/>
        </w:rPr>
        <w:t>an das</w:t>
      </w:r>
      <w:r>
        <w:rPr>
          <w:rFonts w:ascii="Arial" w:hAnsi="Arial" w:cs="Arial"/>
        </w:rPr>
        <w:t xml:space="preserve"> Deutschen Diabetes-Zentrum in Düsseldorf, wo sie Forschungen zu Diabetes, Stoffwechsel und Herz-Kreislauffolgen fortsetzte. </w:t>
      </w:r>
    </w:p>
    <w:p w14:paraId="6A6F8F81" w14:textId="77777777" w:rsidR="0079090A" w:rsidRDefault="0079090A" w:rsidP="0079090A">
      <w:pPr>
        <w:autoSpaceDE w:val="0"/>
        <w:autoSpaceDN w:val="0"/>
        <w:adjustRightInd w:val="0"/>
        <w:spacing w:after="0"/>
        <w:jc w:val="both"/>
        <w:rPr>
          <w:rFonts w:ascii="Arial" w:hAnsi="Arial" w:cs="Arial"/>
        </w:rPr>
      </w:pPr>
    </w:p>
    <w:p w14:paraId="54E13688" w14:textId="055E4CEA" w:rsidR="0079090A" w:rsidRDefault="0079090A" w:rsidP="0079090A">
      <w:pPr>
        <w:autoSpaceDE w:val="0"/>
        <w:autoSpaceDN w:val="0"/>
        <w:adjustRightInd w:val="0"/>
        <w:spacing w:after="0"/>
        <w:jc w:val="both"/>
        <w:rPr>
          <w:rFonts w:ascii="Arial" w:hAnsi="Arial" w:cs="Arial"/>
        </w:rPr>
      </w:pPr>
      <w:r>
        <w:rPr>
          <w:rFonts w:ascii="Arial" w:hAnsi="Arial" w:cs="Arial"/>
        </w:rPr>
        <w:t xml:space="preserve">Für ihre Studien wurde sie mehrfach ausgezeichnet, unter anderem </w:t>
      </w:r>
      <w:r w:rsidR="0032281C" w:rsidRPr="0032281C">
        <w:rPr>
          <w:rFonts w:ascii="Arial" w:hAnsi="Arial" w:cs="Arial"/>
        </w:rPr>
        <w:t>2014</w:t>
      </w:r>
      <w:r w:rsidR="0032281C">
        <w:rPr>
          <w:rFonts w:ascii="Arial" w:hAnsi="Arial" w:cs="Arial"/>
        </w:rPr>
        <w:t xml:space="preserve"> mit dem </w:t>
      </w:r>
      <w:r w:rsidR="0032281C" w:rsidRPr="0032281C">
        <w:rPr>
          <w:rFonts w:ascii="Arial" w:hAnsi="Arial" w:cs="Arial"/>
        </w:rPr>
        <w:t xml:space="preserve">Young </w:t>
      </w:r>
      <w:proofErr w:type="spellStart"/>
      <w:r w:rsidR="0032281C" w:rsidRPr="0032281C">
        <w:rPr>
          <w:rFonts w:ascii="Arial" w:hAnsi="Arial" w:cs="Arial"/>
        </w:rPr>
        <w:t>Investigator</w:t>
      </w:r>
      <w:proofErr w:type="spellEnd"/>
      <w:r w:rsidR="0032281C" w:rsidRPr="0032281C">
        <w:rPr>
          <w:rFonts w:ascii="Arial" w:hAnsi="Arial" w:cs="Arial"/>
        </w:rPr>
        <w:t xml:space="preserve"> Award in Clinical Research</w:t>
      </w:r>
      <w:r w:rsidR="0032281C">
        <w:rPr>
          <w:rFonts w:ascii="Arial" w:hAnsi="Arial" w:cs="Arial"/>
        </w:rPr>
        <w:t xml:space="preserve"> der </w:t>
      </w:r>
      <w:r w:rsidR="0032281C" w:rsidRPr="0032281C">
        <w:rPr>
          <w:rFonts w:ascii="Arial" w:hAnsi="Arial" w:cs="Arial"/>
        </w:rPr>
        <w:t>Europea</w:t>
      </w:r>
      <w:r w:rsidR="0032281C">
        <w:rPr>
          <w:rFonts w:ascii="Arial" w:hAnsi="Arial" w:cs="Arial"/>
        </w:rPr>
        <w:t xml:space="preserve">n </w:t>
      </w:r>
      <w:proofErr w:type="spellStart"/>
      <w:r w:rsidR="0032281C">
        <w:rPr>
          <w:rFonts w:ascii="Arial" w:hAnsi="Arial" w:cs="Arial"/>
        </w:rPr>
        <w:t>Association</w:t>
      </w:r>
      <w:proofErr w:type="spellEnd"/>
      <w:r w:rsidR="0032281C">
        <w:rPr>
          <w:rFonts w:ascii="Arial" w:hAnsi="Arial" w:cs="Arial"/>
        </w:rPr>
        <w:t xml:space="preserve"> </w:t>
      </w:r>
      <w:proofErr w:type="spellStart"/>
      <w:r w:rsidR="0032281C">
        <w:rPr>
          <w:rFonts w:ascii="Arial" w:hAnsi="Arial" w:cs="Arial"/>
        </w:rPr>
        <w:t>for</w:t>
      </w:r>
      <w:proofErr w:type="spellEnd"/>
      <w:r w:rsidR="0032281C">
        <w:rPr>
          <w:rFonts w:ascii="Arial" w:hAnsi="Arial" w:cs="Arial"/>
        </w:rPr>
        <w:t xml:space="preserve"> </w:t>
      </w:r>
      <w:proofErr w:type="spellStart"/>
      <w:r w:rsidR="0032281C">
        <w:rPr>
          <w:rFonts w:ascii="Arial" w:hAnsi="Arial" w:cs="Arial"/>
        </w:rPr>
        <w:t>the</w:t>
      </w:r>
      <w:proofErr w:type="spellEnd"/>
      <w:r w:rsidR="0032281C">
        <w:rPr>
          <w:rFonts w:ascii="Arial" w:hAnsi="Arial" w:cs="Arial"/>
        </w:rPr>
        <w:t xml:space="preserve"> Study </w:t>
      </w:r>
      <w:proofErr w:type="spellStart"/>
      <w:r w:rsidR="0032281C">
        <w:rPr>
          <w:rFonts w:ascii="Arial" w:hAnsi="Arial" w:cs="Arial"/>
        </w:rPr>
        <w:t>of</w:t>
      </w:r>
      <w:proofErr w:type="spellEnd"/>
      <w:r w:rsidR="0032281C">
        <w:rPr>
          <w:rFonts w:ascii="Arial" w:hAnsi="Arial" w:cs="Arial"/>
        </w:rPr>
        <w:t xml:space="preserve"> </w:t>
      </w:r>
      <w:proofErr w:type="spellStart"/>
      <w:r w:rsidR="0032281C">
        <w:rPr>
          <w:rFonts w:ascii="Arial" w:hAnsi="Arial" w:cs="Arial"/>
        </w:rPr>
        <w:t>Obesity</w:t>
      </w:r>
      <w:proofErr w:type="spellEnd"/>
      <w:r w:rsidR="0032281C">
        <w:rPr>
          <w:rFonts w:ascii="Arial" w:hAnsi="Arial" w:cs="Arial"/>
        </w:rPr>
        <w:t xml:space="preserve"> oder 2018 mit dem </w:t>
      </w:r>
      <w:r>
        <w:rPr>
          <w:rFonts w:ascii="Arial" w:hAnsi="Arial" w:cs="Arial"/>
        </w:rPr>
        <w:t>Ferdinand-</w:t>
      </w:r>
      <w:r w:rsidRPr="00D7158F">
        <w:rPr>
          <w:rFonts w:ascii="Arial" w:hAnsi="Arial" w:cs="Arial"/>
        </w:rPr>
        <w:t>Bertram</w:t>
      </w:r>
      <w:r>
        <w:rPr>
          <w:rFonts w:ascii="Arial" w:hAnsi="Arial" w:cs="Arial"/>
        </w:rPr>
        <w:t xml:space="preserve">-Preis, dem wichtigsten Nachwuchspreis der </w:t>
      </w:r>
      <w:r w:rsidRPr="00D7158F">
        <w:rPr>
          <w:rFonts w:ascii="Arial" w:hAnsi="Arial" w:cs="Arial"/>
        </w:rPr>
        <w:t>Deutsche</w:t>
      </w:r>
      <w:r>
        <w:rPr>
          <w:rFonts w:ascii="Arial" w:hAnsi="Arial" w:cs="Arial"/>
        </w:rPr>
        <w:t>n</w:t>
      </w:r>
      <w:r w:rsidRPr="00D7158F">
        <w:rPr>
          <w:rFonts w:ascii="Arial" w:hAnsi="Arial" w:cs="Arial"/>
        </w:rPr>
        <w:t xml:space="preserve"> Diabetes Gesellschaft</w:t>
      </w:r>
      <w:r>
        <w:rPr>
          <w:rFonts w:ascii="Arial" w:hAnsi="Arial" w:cs="Arial"/>
        </w:rPr>
        <w:t xml:space="preserve">. Für ihre Habilitationsschrift wurde ihr im Jahr 2019 der Preis der Freunde und Förderer der Heinrich-Heine-Universität verliehen. In ihrer Forschungsarbeit befasste sich Dr. Szendrödi mit der Insulinwirkung in Muskel, Leber und Herz. So beschrieb sie spezielle </w:t>
      </w:r>
      <w:r w:rsidR="0032281C">
        <w:rPr>
          <w:rFonts w:ascii="Arial" w:hAnsi="Arial" w:cs="Arial"/>
        </w:rPr>
        <w:t>Effekte</w:t>
      </w:r>
      <w:r>
        <w:rPr>
          <w:rFonts w:ascii="Arial" w:hAnsi="Arial" w:cs="Arial"/>
        </w:rPr>
        <w:t xml:space="preserve"> der </w:t>
      </w:r>
      <w:r w:rsidRPr="00661A9E">
        <w:rPr>
          <w:rFonts w:ascii="Arial" w:hAnsi="Arial" w:cs="Arial"/>
        </w:rPr>
        <w:t>Mitochondrien und d</w:t>
      </w:r>
      <w:r>
        <w:rPr>
          <w:rFonts w:ascii="Arial" w:hAnsi="Arial" w:cs="Arial"/>
        </w:rPr>
        <w:t>er Fetts</w:t>
      </w:r>
      <w:r w:rsidRPr="00661A9E">
        <w:rPr>
          <w:rFonts w:ascii="Arial" w:hAnsi="Arial" w:cs="Arial"/>
        </w:rPr>
        <w:t xml:space="preserve">peicherung für die Entstehung </w:t>
      </w:r>
      <w:r>
        <w:rPr>
          <w:rFonts w:ascii="Arial" w:hAnsi="Arial" w:cs="Arial"/>
        </w:rPr>
        <w:t>von</w:t>
      </w:r>
      <w:r w:rsidRPr="00661A9E">
        <w:rPr>
          <w:rFonts w:ascii="Arial" w:hAnsi="Arial" w:cs="Arial"/>
        </w:rPr>
        <w:t xml:space="preserve"> Insulinresistenz. </w:t>
      </w:r>
    </w:p>
    <w:p w14:paraId="5EF5E41C" w14:textId="77777777" w:rsidR="0079090A" w:rsidRDefault="0079090A" w:rsidP="0079090A">
      <w:pPr>
        <w:autoSpaceDE w:val="0"/>
        <w:autoSpaceDN w:val="0"/>
        <w:adjustRightInd w:val="0"/>
        <w:spacing w:after="0"/>
        <w:jc w:val="both"/>
        <w:rPr>
          <w:rFonts w:ascii="Arial" w:hAnsi="Arial" w:cs="Arial"/>
        </w:rPr>
      </w:pPr>
    </w:p>
    <w:p w14:paraId="1A3CE4CF" w14:textId="63933480" w:rsidR="0079090A" w:rsidRDefault="0079090A" w:rsidP="0079090A">
      <w:pPr>
        <w:widowControl w:val="0"/>
        <w:autoSpaceDE w:val="0"/>
        <w:autoSpaceDN w:val="0"/>
        <w:adjustRightInd w:val="0"/>
        <w:spacing w:after="0"/>
        <w:rPr>
          <w:rFonts w:ascii="Arial" w:hAnsi="Arial" w:cs="Arial"/>
        </w:rPr>
      </w:pPr>
      <w:r>
        <w:rPr>
          <w:rFonts w:ascii="Arial" w:hAnsi="Arial" w:cs="Arial"/>
        </w:rPr>
        <w:t xml:space="preserve">Mit diesen Erfolgen im Gepäck nimmt Dr. Szendrödi nun die nächsten Herausforderungen in Angriff und wird ab Februar </w:t>
      </w:r>
      <w:r w:rsidRPr="00B30B47">
        <w:rPr>
          <w:rFonts w:ascii="Arial" w:hAnsi="Arial" w:cs="Arial"/>
        </w:rPr>
        <w:t>2021</w:t>
      </w:r>
      <w:r>
        <w:rPr>
          <w:rFonts w:ascii="Arial" w:hAnsi="Arial" w:cs="Arial"/>
        </w:rPr>
        <w:t xml:space="preserve"> an der Universität Heidelberg </w:t>
      </w:r>
      <w:r w:rsidR="00FA53DD">
        <w:rPr>
          <w:rFonts w:ascii="Arial" w:hAnsi="Arial" w:cs="Arial"/>
        </w:rPr>
        <w:t xml:space="preserve">und am Universitätsklinikum Heidelberg </w:t>
      </w:r>
      <w:r>
        <w:rPr>
          <w:rFonts w:ascii="Arial" w:hAnsi="Arial" w:cs="Arial"/>
        </w:rPr>
        <w:t xml:space="preserve">als </w:t>
      </w:r>
      <w:r w:rsidRPr="00B30B47">
        <w:rPr>
          <w:rFonts w:ascii="Arial" w:hAnsi="Arial" w:cs="Arial"/>
        </w:rPr>
        <w:t xml:space="preserve">Ärztliche Direktorin </w:t>
      </w:r>
      <w:r>
        <w:rPr>
          <w:rFonts w:ascii="Arial" w:hAnsi="Arial" w:cs="Arial"/>
        </w:rPr>
        <w:t xml:space="preserve">der </w:t>
      </w:r>
      <w:r w:rsidRPr="00B30B47">
        <w:rPr>
          <w:rFonts w:ascii="Arial" w:hAnsi="Arial" w:cs="Arial"/>
        </w:rPr>
        <w:t>Klinik für Endokrinologie, Diabetologie, Stoffwechselkrankhe</w:t>
      </w:r>
      <w:r>
        <w:rPr>
          <w:rFonts w:ascii="Arial" w:hAnsi="Arial" w:cs="Arial"/>
        </w:rPr>
        <w:t xml:space="preserve">iten und klinische Chemie tätig werden. </w:t>
      </w:r>
      <w:r w:rsidRPr="00DE1784">
        <w:rPr>
          <w:rFonts w:ascii="Arial" w:hAnsi="Arial" w:cs="Arial"/>
        </w:rPr>
        <w:t xml:space="preserve">„Ich bedanke mich sehr für die schöne Zeit am DDZ in Düsseldorf und hoffe, dass ich vielen Kolleginnen und Kollegen weiterhin verbunden bleiben werde“, sagt Dr. Szendrödi bei ihrem Abschied. „Gleichzeitig freue ich mich natürlich auf meine neuen Aufgaben in Heidelberg </w:t>
      </w:r>
      <w:r>
        <w:rPr>
          <w:rFonts w:ascii="Arial" w:hAnsi="Arial" w:cs="Arial"/>
        </w:rPr>
        <w:t xml:space="preserve">– </w:t>
      </w:r>
      <w:r w:rsidRPr="00DE1784">
        <w:rPr>
          <w:rFonts w:ascii="Arial" w:hAnsi="Arial" w:cs="Arial"/>
        </w:rPr>
        <w:t xml:space="preserve">sei es in der Krankenversorgung, Lehre oder Forschung. Ich baue darauf, mit meinem Team in </w:t>
      </w:r>
      <w:r w:rsidRPr="00DE1784">
        <w:rPr>
          <w:rFonts w:ascii="Arial" w:hAnsi="Arial" w:cs="Arial"/>
        </w:rPr>
        <w:lastRenderedPageBreak/>
        <w:t>Heidelberg gezielte Therapie-Konzepte zur Vorbeugung und Behandlung von Folgeerkrankungen des Typ-2-Diabetes zu entwickeln</w:t>
      </w:r>
      <w:r>
        <w:rPr>
          <w:rFonts w:ascii="Arial" w:hAnsi="Arial" w:cs="Arial"/>
        </w:rPr>
        <w:t>.“</w:t>
      </w:r>
    </w:p>
    <w:p w14:paraId="23DA1F3C" w14:textId="77777777" w:rsidR="0079090A" w:rsidRPr="004872F0" w:rsidRDefault="0079090A" w:rsidP="0079090A">
      <w:pPr>
        <w:autoSpaceDE w:val="0"/>
        <w:autoSpaceDN w:val="0"/>
        <w:adjustRightInd w:val="0"/>
        <w:spacing w:after="0" w:line="300" w:lineRule="exact"/>
        <w:jc w:val="both"/>
        <w:rPr>
          <w:rFonts w:ascii="Arial" w:hAnsi="Arial" w:cs="Arial"/>
          <w:szCs w:val="18"/>
        </w:rPr>
      </w:pPr>
    </w:p>
    <w:p w14:paraId="01ED00A4" w14:textId="77777777" w:rsidR="0079090A" w:rsidRDefault="0079090A" w:rsidP="0079090A">
      <w:pPr>
        <w:jc w:val="both"/>
        <w:rPr>
          <w:rFonts w:ascii="Arial" w:hAnsi="Arial" w:cs="Arial"/>
          <w:color w:val="000000"/>
          <w:sz w:val="16"/>
          <w:szCs w:val="16"/>
        </w:rPr>
      </w:pPr>
    </w:p>
    <w:p w14:paraId="7C3E3DC2" w14:textId="77777777" w:rsidR="0079090A" w:rsidRPr="00E6557B" w:rsidRDefault="0079090A" w:rsidP="0079090A">
      <w:pPr>
        <w:jc w:val="both"/>
        <w:rPr>
          <w:rFonts w:ascii="Arial" w:hAnsi="Arial" w:cs="Arial"/>
          <w:color w:val="000000"/>
          <w:sz w:val="16"/>
          <w:szCs w:val="16"/>
        </w:rPr>
      </w:pPr>
      <w:r w:rsidRPr="00AA0466">
        <w:rPr>
          <w:rFonts w:ascii="Arial" w:hAnsi="Arial" w:cs="Arial"/>
          <w:color w:val="000000"/>
          <w:sz w:val="16"/>
          <w:szCs w:val="16"/>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e.V.).</w:t>
      </w:r>
    </w:p>
    <w:p w14:paraId="7AD445CB" w14:textId="77777777" w:rsidR="0079090A" w:rsidRPr="00DC5764" w:rsidRDefault="0079090A" w:rsidP="0079090A">
      <w:pPr>
        <w:spacing w:after="0"/>
        <w:jc w:val="both"/>
        <w:rPr>
          <w:rFonts w:ascii="Arial" w:hAnsi="Arial" w:cs="Arial"/>
          <w:b/>
          <w:sz w:val="18"/>
          <w:szCs w:val="18"/>
        </w:rPr>
      </w:pPr>
      <w:r w:rsidRPr="00DC5764">
        <w:rPr>
          <w:rFonts w:ascii="Arial" w:hAnsi="Arial" w:cs="Arial"/>
          <w:b/>
          <w:sz w:val="18"/>
          <w:szCs w:val="18"/>
        </w:rPr>
        <w:t xml:space="preserve">Aktuelle Pressemitteilungen des DDZ finden Sie im Internet unter </w:t>
      </w:r>
      <w:hyperlink r:id="rId7" w:history="1">
        <w:r>
          <w:rPr>
            <w:rStyle w:val="Hyperlink"/>
            <w:rFonts w:ascii="Arial" w:hAnsi="Arial" w:cs="Arial"/>
            <w:b/>
            <w:sz w:val="18"/>
            <w:szCs w:val="18"/>
          </w:rPr>
          <w:t>http://www.ddz.de/</w:t>
        </w:r>
      </w:hyperlink>
      <w:r w:rsidRPr="00DC5764">
        <w:rPr>
          <w:rFonts w:ascii="Arial" w:hAnsi="Arial" w:cs="Arial"/>
          <w:b/>
          <w:sz w:val="18"/>
          <w:szCs w:val="18"/>
        </w:rPr>
        <w:t xml:space="preserve"> </w:t>
      </w:r>
    </w:p>
    <w:p w14:paraId="3C867981" w14:textId="77777777" w:rsidR="0079090A" w:rsidRPr="00DC5764" w:rsidRDefault="0079090A" w:rsidP="0079090A">
      <w:pPr>
        <w:spacing w:after="0"/>
        <w:jc w:val="both"/>
        <w:rPr>
          <w:rFonts w:ascii="Arial" w:hAnsi="Arial" w:cs="Arial"/>
          <w:b/>
          <w:sz w:val="18"/>
          <w:szCs w:val="18"/>
        </w:rPr>
      </w:pPr>
    </w:p>
    <w:p w14:paraId="0DF00DFA" w14:textId="77777777" w:rsidR="0079090A" w:rsidRDefault="0079090A" w:rsidP="0079090A">
      <w:pPr>
        <w:spacing w:after="0"/>
        <w:jc w:val="both"/>
        <w:rPr>
          <w:rFonts w:ascii="Arial" w:hAnsi="Arial" w:cs="Arial"/>
          <w:b/>
          <w:sz w:val="18"/>
          <w:szCs w:val="18"/>
        </w:rPr>
      </w:pPr>
      <w:r w:rsidRPr="00DC5764">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4D54E791" w14:textId="77777777" w:rsidR="0079090A" w:rsidRPr="00C6472F" w:rsidRDefault="0079090A" w:rsidP="0079090A">
      <w:pPr>
        <w:autoSpaceDE w:val="0"/>
        <w:autoSpaceDN w:val="0"/>
        <w:adjustRightInd w:val="0"/>
        <w:spacing w:after="0" w:line="300" w:lineRule="exact"/>
        <w:jc w:val="both"/>
        <w:rPr>
          <w:rFonts w:ascii="Arial" w:hAnsi="Arial" w:cs="Arial"/>
          <w:szCs w:val="18"/>
        </w:rPr>
      </w:pPr>
    </w:p>
    <w:p w14:paraId="4D4484E9" w14:textId="77777777" w:rsidR="0079090A" w:rsidRDefault="0079090A" w:rsidP="0079090A">
      <w:pPr>
        <w:spacing w:line="300" w:lineRule="exact"/>
        <w:jc w:val="both"/>
        <w:rPr>
          <w:rFonts w:ascii="Arial" w:hAnsi="Arial" w:cs="Arial"/>
          <w:b/>
          <w:sz w:val="20"/>
          <w:szCs w:val="20"/>
        </w:rPr>
      </w:pPr>
      <w:r w:rsidRPr="000C0633">
        <w:rPr>
          <w:rFonts w:ascii="Arial" w:hAnsi="Arial" w:cs="Arial"/>
          <w:b/>
          <w:sz w:val="20"/>
          <w:szCs w:val="20"/>
        </w:rPr>
        <w:t>Ansprechpartner</w:t>
      </w:r>
      <w:r>
        <w:rPr>
          <w:rFonts w:ascii="Arial" w:hAnsi="Arial" w:cs="Arial"/>
          <w:b/>
          <w:sz w:val="20"/>
          <w:szCs w:val="20"/>
        </w:rPr>
        <w:t xml:space="preserve"> am DDZ</w:t>
      </w:r>
      <w:r w:rsidRPr="000C0633">
        <w:rPr>
          <w:rFonts w:ascii="Arial" w:hAnsi="Arial" w:cs="Arial"/>
          <w:b/>
          <w:sz w:val="20"/>
          <w:szCs w:val="20"/>
        </w:rPr>
        <w:t xml:space="preserve"> </w:t>
      </w:r>
      <w:r>
        <w:rPr>
          <w:rFonts w:ascii="Arial" w:hAnsi="Arial" w:cs="Arial"/>
          <w:b/>
          <w:sz w:val="20"/>
          <w:szCs w:val="20"/>
        </w:rPr>
        <w:t>für weitere Fragen ist</w:t>
      </w:r>
      <w:r w:rsidRPr="000C0633">
        <w:rPr>
          <w:rFonts w:ascii="Arial" w:hAnsi="Arial" w:cs="Arial"/>
          <w:b/>
          <w:sz w:val="20"/>
          <w:szCs w:val="20"/>
        </w:rPr>
        <w:t>:</w:t>
      </w:r>
    </w:p>
    <w:p w14:paraId="58ABB350" w14:textId="77777777" w:rsidR="0079090A" w:rsidRPr="00BA659E" w:rsidRDefault="0079090A" w:rsidP="0079090A">
      <w:pPr>
        <w:spacing w:line="300" w:lineRule="exact"/>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79090A" w14:paraId="043EE899" w14:textId="77777777" w:rsidTr="00253067">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rsidR="0079090A" w:rsidRPr="00387D98" w14:paraId="56829A29" w14:textId="77777777" w:rsidTr="00253067">
              <w:trPr>
                <w:trHeight w:val="1955"/>
              </w:trPr>
              <w:tc>
                <w:tcPr>
                  <w:tcW w:w="4625" w:type="dxa"/>
                </w:tcPr>
                <w:p w14:paraId="4E0AE7A4" w14:textId="77777777" w:rsidR="0079090A" w:rsidRPr="00387D98" w:rsidRDefault="0079090A" w:rsidP="00253067">
                  <w:pPr>
                    <w:spacing w:after="0"/>
                    <w:jc w:val="both"/>
                    <w:rPr>
                      <w:rFonts w:ascii="Arial" w:hAnsi="Arial" w:cs="Arial"/>
                      <w:sz w:val="20"/>
                      <w:szCs w:val="20"/>
                    </w:rPr>
                  </w:pPr>
                  <w:r>
                    <w:rPr>
                      <w:rFonts w:ascii="Arial" w:hAnsi="Arial" w:cs="Arial"/>
                      <w:sz w:val="20"/>
                      <w:szCs w:val="20"/>
                    </w:rPr>
                    <w:t>Gordon McBane</w:t>
                  </w:r>
                </w:p>
                <w:p w14:paraId="136567C8" w14:textId="77777777" w:rsidR="0079090A" w:rsidRDefault="0079090A" w:rsidP="00253067">
                  <w:pPr>
                    <w:spacing w:after="0"/>
                    <w:jc w:val="both"/>
                    <w:rPr>
                      <w:rFonts w:ascii="Arial" w:hAnsi="Arial" w:cs="Arial"/>
                      <w:sz w:val="20"/>
                      <w:szCs w:val="20"/>
                    </w:rPr>
                  </w:pPr>
                  <w:r>
                    <w:rPr>
                      <w:rFonts w:ascii="Arial" w:hAnsi="Arial" w:cs="Arial"/>
                      <w:sz w:val="20"/>
                      <w:szCs w:val="20"/>
                    </w:rPr>
                    <w:t>Pressesprecher</w:t>
                  </w:r>
                </w:p>
                <w:p w14:paraId="344B1808" w14:textId="77777777" w:rsidR="0079090A" w:rsidRPr="00387D98" w:rsidRDefault="0079090A" w:rsidP="00253067">
                  <w:pPr>
                    <w:spacing w:after="0"/>
                    <w:jc w:val="both"/>
                    <w:rPr>
                      <w:rFonts w:ascii="Arial" w:hAnsi="Arial" w:cs="Arial"/>
                      <w:sz w:val="20"/>
                      <w:szCs w:val="20"/>
                    </w:rPr>
                  </w:pPr>
                </w:p>
                <w:p w14:paraId="3FE5C379" w14:textId="77777777" w:rsidR="0079090A" w:rsidRPr="00387D98" w:rsidRDefault="0079090A" w:rsidP="00253067">
                  <w:pPr>
                    <w:spacing w:after="0"/>
                    <w:jc w:val="both"/>
                    <w:rPr>
                      <w:rFonts w:ascii="Arial" w:hAnsi="Arial" w:cs="Arial"/>
                      <w:sz w:val="20"/>
                      <w:szCs w:val="20"/>
                    </w:rPr>
                  </w:pPr>
                  <w:r w:rsidRPr="00387D98">
                    <w:rPr>
                      <w:rFonts w:ascii="Arial" w:hAnsi="Arial" w:cs="Arial"/>
                      <w:sz w:val="20"/>
                      <w:szCs w:val="20"/>
                    </w:rPr>
                    <w:t>Deutsches Diabetes-Zentrum (DDZ)</w:t>
                  </w:r>
                </w:p>
                <w:p w14:paraId="6C88C741" w14:textId="77777777" w:rsidR="0079090A" w:rsidRPr="00387D98" w:rsidRDefault="0079090A" w:rsidP="00253067">
                  <w:pPr>
                    <w:spacing w:after="0"/>
                    <w:jc w:val="both"/>
                    <w:rPr>
                      <w:rFonts w:ascii="Arial" w:hAnsi="Arial" w:cs="Arial"/>
                      <w:sz w:val="20"/>
                      <w:szCs w:val="20"/>
                    </w:rPr>
                  </w:pPr>
                  <w:r w:rsidRPr="00387D98">
                    <w:rPr>
                      <w:rFonts w:ascii="Arial" w:hAnsi="Arial" w:cs="Arial"/>
                      <w:sz w:val="20"/>
                      <w:szCs w:val="20"/>
                    </w:rPr>
                    <w:t>Leibniz-Zentrum für Diabetes-Forschung</w:t>
                  </w:r>
                </w:p>
                <w:p w14:paraId="565101B2" w14:textId="77777777" w:rsidR="0079090A" w:rsidRPr="00387D98" w:rsidRDefault="0079090A" w:rsidP="00253067">
                  <w:pPr>
                    <w:spacing w:after="0"/>
                    <w:jc w:val="both"/>
                    <w:rPr>
                      <w:rFonts w:ascii="Arial" w:hAnsi="Arial" w:cs="Arial"/>
                      <w:sz w:val="20"/>
                      <w:szCs w:val="20"/>
                    </w:rPr>
                  </w:pPr>
                  <w:r w:rsidRPr="00387D98">
                    <w:rPr>
                      <w:rFonts w:ascii="Arial" w:hAnsi="Arial" w:cs="Arial"/>
                      <w:sz w:val="20"/>
                      <w:szCs w:val="20"/>
                    </w:rPr>
                    <w:t>an der Heinrich-Heine-Universität Düsseldorf</w:t>
                  </w:r>
                </w:p>
                <w:p w14:paraId="7CBAF7E1" w14:textId="77777777" w:rsidR="0079090A" w:rsidRPr="00387D98" w:rsidRDefault="0079090A" w:rsidP="00253067">
                  <w:pPr>
                    <w:spacing w:after="0"/>
                    <w:jc w:val="both"/>
                    <w:rPr>
                      <w:rFonts w:ascii="Arial" w:hAnsi="Arial" w:cs="Arial"/>
                      <w:sz w:val="20"/>
                      <w:szCs w:val="20"/>
                    </w:rPr>
                  </w:pPr>
                  <w:r w:rsidRPr="00387D98">
                    <w:rPr>
                      <w:rFonts w:ascii="Arial" w:hAnsi="Arial" w:cs="Arial"/>
                      <w:sz w:val="20"/>
                      <w:szCs w:val="20"/>
                    </w:rPr>
                    <w:t>Tel.: 0211-3382-450</w:t>
                  </w:r>
                </w:p>
                <w:p w14:paraId="2BC47A5C" w14:textId="77777777" w:rsidR="0079090A" w:rsidRPr="00387D98" w:rsidRDefault="0079090A" w:rsidP="00253067">
                  <w:pPr>
                    <w:spacing w:after="0"/>
                    <w:rPr>
                      <w:rStyle w:val="Hyperlink"/>
                      <w:rFonts w:ascii="Arial" w:hAnsi="Arial" w:cs="Arial"/>
                      <w:sz w:val="20"/>
                      <w:szCs w:val="20"/>
                    </w:rPr>
                  </w:pPr>
                  <w:r w:rsidRPr="00387D98">
                    <w:rPr>
                      <w:rFonts w:ascii="Arial" w:hAnsi="Arial" w:cs="Arial"/>
                      <w:sz w:val="20"/>
                      <w:szCs w:val="20"/>
                    </w:rPr>
                    <w:t xml:space="preserve">E-Mail: </w:t>
                  </w:r>
                  <w:hyperlink r:id="rId8" w:history="1">
                    <w:r w:rsidRPr="00B44356">
                      <w:rPr>
                        <w:rStyle w:val="Hyperlink"/>
                        <w:rFonts w:ascii="Arial" w:hAnsi="Arial" w:cs="Arial"/>
                        <w:sz w:val="20"/>
                        <w:szCs w:val="20"/>
                      </w:rPr>
                      <w:t>Gordon.McBane@ddz.de</w:t>
                    </w:r>
                  </w:hyperlink>
                </w:p>
                <w:p w14:paraId="2B96EC92" w14:textId="77777777" w:rsidR="0079090A" w:rsidRPr="00387D98" w:rsidRDefault="0079090A" w:rsidP="00253067">
                  <w:pPr>
                    <w:spacing w:after="0"/>
                    <w:jc w:val="both"/>
                    <w:rPr>
                      <w:rFonts w:ascii="Arial" w:hAnsi="Arial" w:cs="Arial"/>
                      <w:sz w:val="20"/>
                      <w:szCs w:val="20"/>
                    </w:rPr>
                  </w:pPr>
                </w:p>
              </w:tc>
              <w:tc>
                <w:tcPr>
                  <w:tcW w:w="4634" w:type="dxa"/>
                </w:tcPr>
                <w:p w14:paraId="57FE6C03" w14:textId="77777777" w:rsidR="0079090A" w:rsidRPr="00387D98" w:rsidRDefault="0079090A" w:rsidP="00253067">
                  <w:pPr>
                    <w:spacing w:after="0"/>
                    <w:rPr>
                      <w:rFonts w:ascii="Arial" w:hAnsi="Arial" w:cs="Arial"/>
                      <w:sz w:val="20"/>
                      <w:szCs w:val="20"/>
                    </w:rPr>
                  </w:pPr>
                </w:p>
              </w:tc>
            </w:tr>
          </w:tbl>
          <w:p w14:paraId="6B610663" w14:textId="77777777" w:rsidR="0079090A" w:rsidRPr="00387D98" w:rsidRDefault="0079090A" w:rsidP="00253067">
            <w:pPr>
              <w:spacing w:after="0"/>
              <w:jc w:val="both"/>
              <w:rPr>
                <w:rFonts w:ascii="Arial" w:hAnsi="Arial" w:cs="Arial"/>
                <w:sz w:val="20"/>
                <w:szCs w:val="20"/>
              </w:rPr>
            </w:pPr>
          </w:p>
        </w:tc>
      </w:tr>
    </w:tbl>
    <w:p w14:paraId="7C6DE6F5" w14:textId="77777777" w:rsidR="00E862C5" w:rsidRPr="00E8611E" w:rsidRDefault="00E862C5" w:rsidP="00E8611E">
      <w:pPr>
        <w:tabs>
          <w:tab w:val="left" w:pos="6188"/>
        </w:tabs>
        <w:rPr>
          <w:rFonts w:ascii="Arial" w:hAnsi="Arial" w:cs="Arial"/>
        </w:rPr>
      </w:pPr>
    </w:p>
    <w:sectPr w:rsidR="00E862C5" w:rsidRPr="00E8611E" w:rsidSect="00764096">
      <w:headerReference w:type="default" r:id="rId9"/>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B11C4" w14:textId="77777777" w:rsidR="00D85EF6" w:rsidRDefault="00D85EF6" w:rsidP="00B25A78">
      <w:pPr>
        <w:spacing w:after="0"/>
      </w:pPr>
      <w:r>
        <w:separator/>
      </w:r>
    </w:p>
  </w:endnote>
  <w:endnote w:type="continuationSeparator" w:id="0">
    <w:p w14:paraId="16463D23" w14:textId="77777777" w:rsidR="00D85EF6" w:rsidRDefault="00D85EF6"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5D78E" w14:textId="77777777" w:rsidR="00D85EF6" w:rsidRDefault="00D85EF6" w:rsidP="00B25A78">
      <w:pPr>
        <w:spacing w:after="0"/>
      </w:pPr>
      <w:r>
        <w:separator/>
      </w:r>
    </w:p>
  </w:footnote>
  <w:footnote w:type="continuationSeparator" w:id="0">
    <w:p w14:paraId="38D01ED6" w14:textId="77777777" w:rsidR="00D85EF6" w:rsidRDefault="00D85EF6"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C4A15" w14:textId="77777777" w:rsidR="00B756AF" w:rsidRPr="007A0D5D" w:rsidRDefault="003B3098" w:rsidP="00AA59D8">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14:anchorId="2C9D7563" wp14:editId="2FAD1E73">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14:anchorId="1F75E032" wp14:editId="08269D68">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EC">
      <w:rPr>
        <w:noProof/>
        <w:lang w:eastAsia="de-DE"/>
      </w:rPr>
      <w:drawing>
        <wp:anchor distT="0" distB="0" distL="114300" distR="114300" simplePos="0" relativeHeight="251657216" behindDoc="0" locked="0" layoutInCell="1" allowOverlap="1" wp14:anchorId="4C715DF2" wp14:editId="342DEB7A">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60">
      <w:rPr>
        <w:noProof/>
        <w:lang w:eastAsia="de-DE"/>
      </w:rPr>
      <w:drawing>
        <wp:anchor distT="0" distB="0" distL="114300" distR="114300" simplePos="0" relativeHeight="251658240" behindDoc="0" locked="0" layoutInCell="1" allowOverlap="1" wp14:anchorId="60AF63A3" wp14:editId="438E4685">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6AF">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A78"/>
    <w:rsid w:val="00015C07"/>
    <w:rsid w:val="000851E7"/>
    <w:rsid w:val="00097166"/>
    <w:rsid w:val="000C2578"/>
    <w:rsid w:val="00127EEC"/>
    <w:rsid w:val="00145645"/>
    <w:rsid w:val="00177AAF"/>
    <w:rsid w:val="001821B6"/>
    <w:rsid w:val="00184C1A"/>
    <w:rsid w:val="00185DA5"/>
    <w:rsid w:val="00193346"/>
    <w:rsid w:val="001C4FFA"/>
    <w:rsid w:val="00207260"/>
    <w:rsid w:val="002326D6"/>
    <w:rsid w:val="0023326B"/>
    <w:rsid w:val="002A1BA0"/>
    <w:rsid w:val="002C3DE9"/>
    <w:rsid w:val="00317DAA"/>
    <w:rsid w:val="0032281C"/>
    <w:rsid w:val="00347DC8"/>
    <w:rsid w:val="00390B17"/>
    <w:rsid w:val="003B3098"/>
    <w:rsid w:val="003B477E"/>
    <w:rsid w:val="003D1753"/>
    <w:rsid w:val="00492FF8"/>
    <w:rsid w:val="004D0A8C"/>
    <w:rsid w:val="004F083A"/>
    <w:rsid w:val="00556726"/>
    <w:rsid w:val="00557CD7"/>
    <w:rsid w:val="005B7A74"/>
    <w:rsid w:val="00635D0E"/>
    <w:rsid w:val="006766E6"/>
    <w:rsid w:val="0069391D"/>
    <w:rsid w:val="006F2DEC"/>
    <w:rsid w:val="00764096"/>
    <w:rsid w:val="00784A4A"/>
    <w:rsid w:val="0079090A"/>
    <w:rsid w:val="007978F1"/>
    <w:rsid w:val="007A0D5D"/>
    <w:rsid w:val="007A37EC"/>
    <w:rsid w:val="007C7D25"/>
    <w:rsid w:val="007D7894"/>
    <w:rsid w:val="0082023E"/>
    <w:rsid w:val="00850856"/>
    <w:rsid w:val="008B4203"/>
    <w:rsid w:val="008C1C91"/>
    <w:rsid w:val="008E18E5"/>
    <w:rsid w:val="00906A16"/>
    <w:rsid w:val="009230D0"/>
    <w:rsid w:val="00946C50"/>
    <w:rsid w:val="00953C45"/>
    <w:rsid w:val="00967F13"/>
    <w:rsid w:val="00986EDA"/>
    <w:rsid w:val="009D0E8A"/>
    <w:rsid w:val="009D1B57"/>
    <w:rsid w:val="009D2ABA"/>
    <w:rsid w:val="009F01C5"/>
    <w:rsid w:val="00A40BC3"/>
    <w:rsid w:val="00A5529A"/>
    <w:rsid w:val="00A60642"/>
    <w:rsid w:val="00A9070D"/>
    <w:rsid w:val="00AA59D8"/>
    <w:rsid w:val="00AA6F92"/>
    <w:rsid w:val="00AD5A31"/>
    <w:rsid w:val="00AE30B5"/>
    <w:rsid w:val="00AE7179"/>
    <w:rsid w:val="00B12C23"/>
    <w:rsid w:val="00B25A78"/>
    <w:rsid w:val="00B372BB"/>
    <w:rsid w:val="00B5374E"/>
    <w:rsid w:val="00B62CD4"/>
    <w:rsid w:val="00B756AF"/>
    <w:rsid w:val="00C03D2E"/>
    <w:rsid w:val="00C83346"/>
    <w:rsid w:val="00CB0466"/>
    <w:rsid w:val="00CB45F2"/>
    <w:rsid w:val="00CC12B5"/>
    <w:rsid w:val="00CC2BC8"/>
    <w:rsid w:val="00CF5FE9"/>
    <w:rsid w:val="00D049C7"/>
    <w:rsid w:val="00D85EF6"/>
    <w:rsid w:val="00D94E74"/>
    <w:rsid w:val="00DC46CB"/>
    <w:rsid w:val="00E64289"/>
    <w:rsid w:val="00E8611E"/>
    <w:rsid w:val="00E862C5"/>
    <w:rsid w:val="00E96638"/>
    <w:rsid w:val="00ED1947"/>
    <w:rsid w:val="00EF2CB3"/>
    <w:rsid w:val="00F1169D"/>
    <w:rsid w:val="00FA4774"/>
    <w:rsid w:val="00FA53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14912"/>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0A8C"/>
    <w:pPr>
      <w:spacing w:after="120"/>
    </w:pPr>
    <w:rPr>
      <w:sz w:val="22"/>
      <w:szCs w:val="22"/>
      <w:lang w:eastAsia="en-US"/>
    </w:rPr>
  </w:style>
  <w:style w:type="paragraph" w:styleId="berschrift1">
    <w:name w:val="heading 1"/>
    <w:basedOn w:val="Standard"/>
    <w:next w:val="Standard"/>
    <w:link w:val="berschrift1Zchn"/>
    <w:uiPriority w:val="9"/>
    <w:qFormat/>
    <w:rsid w:val="003D1753"/>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customStyle="1" w:styleId="Tabellengitternetz">
    <w:name w:val="Tabellengitternetz"/>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sid w:val="003D1753"/>
    <w:rPr>
      <w:rFonts w:ascii="Calibri Light" w:eastAsia="Times New Roman" w:hAnsi="Calibri Light"/>
      <w:color w:val="2E74B5"/>
      <w:sz w:val="32"/>
      <w:szCs w:val="32"/>
      <w:lang w:eastAsia="en-US"/>
    </w:rPr>
  </w:style>
  <w:style w:type="character" w:styleId="Hyperlink">
    <w:name w:val="Hyperlink"/>
    <w:uiPriority w:val="99"/>
    <w:unhideWhenUsed/>
    <w:rsid w:val="003D1753"/>
    <w:rPr>
      <w:color w:val="0563C1"/>
      <w:u w:val="single"/>
    </w:rPr>
  </w:style>
  <w:style w:type="character" w:styleId="BesuchterHyperlink">
    <w:name w:val="FollowedHyperlink"/>
    <w:uiPriority w:val="99"/>
    <w:semiHidden/>
    <w:unhideWhenUsed/>
    <w:rsid w:val="003D1753"/>
    <w:rPr>
      <w:color w:val="954F72"/>
      <w:u w:val="single"/>
    </w:rPr>
  </w:style>
  <w:style w:type="table" w:styleId="Tabellenraster">
    <w:name w:val="Table Grid"/>
    <w:basedOn w:val="NormaleTabelle"/>
    <w:uiPriority w:val="59"/>
    <w:rsid w:val="007909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sid w:val="0079090A"/>
    <w:rPr>
      <w:sz w:val="16"/>
      <w:szCs w:val="16"/>
    </w:rPr>
  </w:style>
  <w:style w:type="paragraph" w:styleId="Kommentartext">
    <w:name w:val="annotation text"/>
    <w:basedOn w:val="Standard"/>
    <w:link w:val="KommentartextZchn"/>
    <w:semiHidden/>
    <w:unhideWhenUsed/>
    <w:rsid w:val="0079090A"/>
    <w:rPr>
      <w:sz w:val="20"/>
      <w:szCs w:val="20"/>
    </w:rPr>
  </w:style>
  <w:style w:type="character" w:customStyle="1" w:styleId="KommentartextZchn">
    <w:name w:val="Kommentartext Zchn"/>
    <w:basedOn w:val="Absatz-Standardschriftart"/>
    <w:link w:val="Kommentartext"/>
    <w:semiHidden/>
    <w:rsid w:val="0079090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rdon.McBane@ddz.de" TargetMode="External"/><Relationship Id="rId3" Type="http://schemas.openxmlformats.org/officeDocument/2006/relationships/settings" Target="settings.xml"/><Relationship Id="rId7" Type="http://schemas.openxmlformats.org/officeDocument/2006/relationships/hyperlink" Target="http://www.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443E6-7355-4F86-8A3C-29D8819E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715</Words>
  <Characters>4505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Mc Bane, Gordon</cp:lastModifiedBy>
  <cp:revision>2</cp:revision>
  <cp:lastPrinted>2012-03-30T09:55:00Z</cp:lastPrinted>
  <dcterms:created xsi:type="dcterms:W3CDTF">2021-02-01T09:46:00Z</dcterms:created>
  <dcterms:modified xsi:type="dcterms:W3CDTF">2021-02-01T09:46:00Z</dcterms:modified>
</cp:coreProperties>
</file>